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adjustRightInd w:val="0"/>
        <w:snapToGrid w:val="0"/>
        <w:spacing w:line="700" w:lineRule="exact"/>
        <w:jc w:val="center"/>
        <w:rPr>
          <w:rStyle w:val="7"/>
          <w:rFonts w:ascii="方正小标宋简体" w:hAnsi="华文中宋" w:eastAsia="方正小标宋简体"/>
          <w:spacing w:val="-20"/>
          <w:sz w:val="44"/>
          <w:szCs w:val="44"/>
        </w:rPr>
      </w:pPr>
      <w:r>
        <w:rPr>
          <w:rStyle w:val="7"/>
          <w:rFonts w:hint="eastAsia" w:ascii="方正小标宋简体" w:hAnsi="华文中宋" w:eastAsia="方正小标宋简体" w:cs="方正小标宋简体"/>
          <w:spacing w:val="-20"/>
          <w:sz w:val="44"/>
          <w:szCs w:val="44"/>
        </w:rPr>
        <w:t>关于举办第十四届山东省大学生科技文化艺术节</w:t>
      </w:r>
    </w:p>
    <w:p>
      <w:pPr>
        <w:adjustRightInd w:val="0"/>
        <w:snapToGrid w:val="0"/>
        <w:spacing w:line="700" w:lineRule="exact"/>
        <w:jc w:val="center"/>
        <w:rPr>
          <w:rStyle w:val="7"/>
          <w:rFonts w:ascii="方正小标宋简体" w:hAnsi="华文中宋" w:eastAsia="方正小标宋简体"/>
          <w:spacing w:val="-20"/>
          <w:sz w:val="44"/>
          <w:szCs w:val="44"/>
        </w:rPr>
      </w:pPr>
      <w:r>
        <w:rPr>
          <w:rStyle w:val="7"/>
          <w:rFonts w:hint="eastAsia" w:ascii="方正小标宋简体" w:hAnsi="华文中宋" w:eastAsia="方正小标宋简体" w:cs="方正小标宋简体"/>
          <w:spacing w:val="-20"/>
          <w:sz w:val="44"/>
          <w:szCs w:val="44"/>
        </w:rPr>
        <w:t>电子产品创新设计大赛的通知</w:t>
      </w:r>
      <w:bookmarkStart w:id="0" w:name="_GoBack"/>
      <w:bookmarkEnd w:id="0"/>
    </w:p>
    <w:p>
      <w:pPr>
        <w:spacing w:line="380" w:lineRule="exact"/>
        <w:rPr>
          <w:rStyle w:val="7"/>
          <w:rFonts w:ascii="宋体"/>
          <w:sz w:val="32"/>
          <w:szCs w:val="32"/>
        </w:rPr>
      </w:pPr>
    </w:p>
    <w:p>
      <w:pPr>
        <w:spacing w:line="560" w:lineRule="exact"/>
        <w:rPr>
          <w:rFonts w:ascii="仿宋_GB2312" w:hAnsi="宋体" w:eastAsia="仿宋_GB2312"/>
          <w:sz w:val="32"/>
          <w:szCs w:val="32"/>
        </w:rPr>
      </w:pPr>
      <w:r>
        <w:rPr>
          <w:rFonts w:hint="eastAsia" w:ascii="仿宋_GB2312" w:hAnsi="宋体" w:eastAsia="仿宋_GB2312" w:cs="仿宋_GB2312"/>
          <w:sz w:val="32"/>
          <w:szCs w:val="32"/>
        </w:rPr>
        <w:t>各高等院校团委：</w:t>
      </w:r>
    </w:p>
    <w:p>
      <w:pPr>
        <w:spacing w:line="600" w:lineRule="exact"/>
        <w:ind w:firstLine="31680" w:firstLineChars="200"/>
        <w:rPr>
          <w:rFonts w:ascii="仿宋_GB2312" w:hAnsi="宋体" w:eastAsia="仿宋_GB2312"/>
          <w:sz w:val="32"/>
          <w:szCs w:val="32"/>
        </w:rPr>
      </w:pPr>
      <w:r>
        <w:rPr>
          <w:rFonts w:hint="eastAsia" w:ascii="仿宋_GB2312" w:hAnsi="宋体" w:eastAsia="仿宋_GB2312" w:cs="仿宋_GB2312"/>
          <w:sz w:val="32"/>
          <w:szCs w:val="32"/>
        </w:rPr>
        <w:t>为加强大学生创新意识、实践能力、合作精神培养，提高促进大学生电子技术创新应用综合能力，增强就业、创业能力。为全省各高校和企业交流与合作，为大学生展示自己才华提供平台。特举办第十四届山东省大学生科技文化艺术节电子产品创新设计大赛，现将有关事宜通知如下：</w:t>
      </w:r>
    </w:p>
    <w:p>
      <w:pPr>
        <w:spacing w:line="600" w:lineRule="exact"/>
        <w:ind w:firstLine="31680" w:firstLineChars="200"/>
        <w:rPr>
          <w:rFonts w:ascii="黑体" w:hAnsi="黑体" w:eastAsia="黑体"/>
          <w:sz w:val="32"/>
          <w:szCs w:val="32"/>
        </w:rPr>
      </w:pPr>
      <w:r>
        <w:rPr>
          <w:rFonts w:hint="eastAsia" w:ascii="黑体" w:hAnsi="黑体" w:eastAsia="黑体" w:cs="黑体"/>
          <w:sz w:val="32"/>
          <w:szCs w:val="32"/>
        </w:rPr>
        <w:t>一、主办单位</w:t>
      </w:r>
    </w:p>
    <w:p>
      <w:pPr>
        <w:spacing w:line="600" w:lineRule="exact"/>
        <w:ind w:firstLine="31680" w:firstLineChars="200"/>
        <w:rPr>
          <w:rFonts w:ascii="仿宋_GB2312" w:hAnsi="宋体" w:eastAsia="仿宋_GB2312"/>
          <w:color w:val="FF0000"/>
          <w:sz w:val="32"/>
          <w:szCs w:val="32"/>
        </w:rPr>
      </w:pPr>
      <w:r>
        <w:rPr>
          <w:rFonts w:hint="eastAsia" w:ascii="仿宋_GB2312" w:hAnsi="宋体" w:eastAsia="仿宋_GB2312" w:cs="仿宋_GB2312"/>
          <w:sz w:val="32"/>
          <w:szCs w:val="32"/>
        </w:rPr>
        <w:t>中共山东省委宣传部、中共山东省委高校工委、共青团山东省委、山东省教育厅、山东省文化厅、山东省科学技术协会、山东省学生联</w:t>
      </w:r>
      <w:r>
        <w:rPr>
          <w:rFonts w:hint="eastAsia" w:ascii="仿宋_GB2312" w:hAnsi="宋体" w:eastAsia="仿宋_GB2312" w:cs="仿宋_GB2312"/>
          <w:color w:val="auto"/>
          <w:sz w:val="32"/>
          <w:szCs w:val="32"/>
        </w:rPr>
        <w:t>合会。</w:t>
      </w:r>
    </w:p>
    <w:p>
      <w:pPr>
        <w:spacing w:line="600" w:lineRule="exact"/>
        <w:ind w:firstLine="31680" w:firstLineChars="200"/>
        <w:rPr>
          <w:rFonts w:ascii="黑体" w:hAnsi="黑体" w:eastAsia="黑体"/>
          <w:sz w:val="32"/>
          <w:szCs w:val="32"/>
        </w:rPr>
      </w:pPr>
      <w:r>
        <w:rPr>
          <w:rFonts w:hint="eastAsia" w:ascii="黑体" w:hAnsi="黑体" w:eastAsia="黑体" w:cs="黑体"/>
          <w:sz w:val="32"/>
          <w:szCs w:val="32"/>
        </w:rPr>
        <w:t>二、承办单位</w:t>
      </w:r>
      <w:r>
        <w:rPr>
          <w:rFonts w:ascii="黑体" w:hAnsi="黑体" w:eastAsia="黑体" w:cs="黑体"/>
          <w:sz w:val="32"/>
          <w:szCs w:val="32"/>
        </w:rPr>
        <w:t xml:space="preserve"> </w:t>
      </w:r>
    </w:p>
    <w:p>
      <w:pPr>
        <w:spacing w:line="600" w:lineRule="exact"/>
        <w:ind w:firstLine="31680" w:firstLineChars="200"/>
        <w:rPr>
          <w:rFonts w:ascii="仿宋_GB2312" w:hAnsi="宋体" w:eastAsia="仿宋_GB2312"/>
          <w:sz w:val="32"/>
          <w:szCs w:val="32"/>
        </w:rPr>
      </w:pPr>
      <w:r>
        <w:rPr>
          <w:rFonts w:hint="eastAsia" w:ascii="仿宋_GB2312" w:hAnsi="宋体" w:eastAsia="仿宋_GB2312" w:cs="仿宋_GB2312"/>
          <w:sz w:val="32"/>
          <w:szCs w:val="32"/>
          <w:lang w:eastAsia="zh-CN"/>
        </w:rPr>
        <w:t>共青团</w:t>
      </w:r>
      <w:r>
        <w:rPr>
          <w:rFonts w:hint="eastAsia" w:ascii="仿宋_GB2312" w:hAnsi="宋体" w:eastAsia="仿宋_GB2312" w:cs="仿宋_GB2312"/>
          <w:sz w:val="32"/>
          <w:szCs w:val="32"/>
        </w:rPr>
        <w:t>山东职业学院</w:t>
      </w:r>
      <w:r>
        <w:rPr>
          <w:rFonts w:hint="eastAsia" w:ascii="仿宋_GB2312" w:hAnsi="宋体" w:eastAsia="仿宋_GB2312" w:cs="仿宋_GB2312"/>
          <w:sz w:val="32"/>
          <w:szCs w:val="32"/>
          <w:lang w:eastAsia="zh-CN"/>
        </w:rPr>
        <w:t>委员会</w:t>
      </w:r>
    </w:p>
    <w:p>
      <w:pPr>
        <w:spacing w:line="600" w:lineRule="exact"/>
        <w:ind w:firstLine="31680" w:firstLineChars="200"/>
        <w:rPr>
          <w:rFonts w:ascii="黑体" w:hAnsi="黑体" w:eastAsia="黑体"/>
          <w:sz w:val="32"/>
          <w:szCs w:val="32"/>
        </w:rPr>
      </w:pPr>
      <w:r>
        <w:rPr>
          <w:rFonts w:hint="eastAsia" w:ascii="黑体" w:hAnsi="黑体" w:eastAsia="黑体" w:cs="黑体"/>
          <w:sz w:val="32"/>
          <w:szCs w:val="32"/>
        </w:rPr>
        <w:t>三、参赛对象及要求　</w:t>
      </w:r>
    </w:p>
    <w:p>
      <w:pPr>
        <w:widowControl/>
        <w:adjustRightInd w:val="0"/>
        <w:snapToGrid w:val="0"/>
        <w:spacing w:line="600" w:lineRule="exact"/>
        <w:ind w:firstLine="31680" w:firstLineChars="200"/>
        <w:rPr>
          <w:rFonts w:ascii="仿宋_GB2312" w:hAnsi="宋体" w:eastAsia="仿宋_GB2312"/>
          <w:kern w:val="0"/>
          <w:sz w:val="32"/>
          <w:szCs w:val="32"/>
        </w:rPr>
      </w:pPr>
      <w:r>
        <w:rPr>
          <w:rFonts w:ascii="仿宋_GB2312" w:hAnsi="宋体" w:eastAsia="仿宋_GB2312" w:cs="仿宋_GB2312"/>
          <w:kern w:val="0"/>
          <w:sz w:val="32"/>
          <w:szCs w:val="32"/>
        </w:rPr>
        <w:t xml:space="preserve">1. </w:t>
      </w:r>
      <w:r>
        <w:rPr>
          <w:rFonts w:hint="eastAsia" w:ascii="仿宋_GB2312" w:hAnsi="宋体" w:eastAsia="仿宋_GB2312" w:cs="仿宋_GB2312"/>
          <w:kern w:val="0"/>
          <w:sz w:val="32"/>
          <w:szCs w:val="32"/>
        </w:rPr>
        <w:t>全省各高校（含普通高校、高职院校、成人院校、民办高校）全日制在校大学生均可组队报名参赛。</w:t>
      </w:r>
    </w:p>
    <w:p>
      <w:pPr>
        <w:spacing w:line="600" w:lineRule="exact"/>
        <w:ind w:firstLine="31680" w:firstLineChars="200"/>
        <w:rPr>
          <w:rFonts w:ascii="仿宋_GB2312" w:hAnsi="宋体" w:eastAsia="仿宋_GB2312"/>
          <w:kern w:val="0"/>
          <w:sz w:val="32"/>
          <w:szCs w:val="32"/>
        </w:rPr>
      </w:pPr>
      <w:r>
        <w:rPr>
          <w:rFonts w:ascii="仿宋_GB2312" w:hAnsi="宋体" w:eastAsia="仿宋_GB2312" w:cs="仿宋_GB2312"/>
          <w:kern w:val="0"/>
          <w:sz w:val="32"/>
          <w:szCs w:val="32"/>
        </w:rPr>
        <w:t>2.</w:t>
      </w:r>
      <w:r>
        <w:rPr>
          <w:rFonts w:hint="eastAsia" w:ascii="仿宋_GB2312" w:hAnsi="宋体" w:eastAsia="仿宋_GB2312" w:cs="仿宋_GB2312"/>
          <w:kern w:val="0"/>
          <w:sz w:val="32"/>
          <w:szCs w:val="32"/>
        </w:rPr>
        <w:t>各校推荐</w:t>
      </w:r>
      <w:r>
        <w:rPr>
          <w:rFonts w:ascii="仿宋_GB2312" w:hAnsi="宋体" w:eastAsia="仿宋_GB2312" w:cs="仿宋_GB2312"/>
          <w:sz w:val="32"/>
          <w:szCs w:val="32"/>
        </w:rPr>
        <w:t>1</w:t>
      </w:r>
      <w:r>
        <w:rPr>
          <w:rFonts w:hint="eastAsia" w:ascii="仿宋_GB2312" w:hAnsi="宋体" w:eastAsia="仿宋_GB2312" w:cs="仿宋_GB2312"/>
          <w:sz w:val="32"/>
          <w:szCs w:val="32"/>
        </w:rPr>
        <w:t>～</w:t>
      </w:r>
      <w:r>
        <w:rPr>
          <w:rFonts w:ascii="仿宋_GB2312" w:hAnsi="宋体" w:eastAsia="仿宋_GB2312" w:cs="仿宋_GB2312"/>
          <w:sz w:val="32"/>
          <w:szCs w:val="32"/>
        </w:rPr>
        <w:t>5</w:t>
      </w:r>
      <w:r>
        <w:rPr>
          <w:rFonts w:hint="eastAsia" w:ascii="仿宋_GB2312" w:hAnsi="宋体" w:eastAsia="仿宋_GB2312" w:cs="仿宋_GB2312"/>
          <w:sz w:val="32"/>
          <w:szCs w:val="32"/>
        </w:rPr>
        <w:t>支队伍</w:t>
      </w:r>
      <w:r>
        <w:rPr>
          <w:rFonts w:hint="eastAsia" w:ascii="仿宋_GB2312" w:hAnsi="宋体" w:eastAsia="仿宋_GB2312" w:cs="仿宋_GB2312"/>
          <w:kern w:val="0"/>
          <w:sz w:val="32"/>
          <w:szCs w:val="32"/>
        </w:rPr>
        <w:t>参赛，每队一个作品，每支参赛队最多</w:t>
      </w:r>
      <w:r>
        <w:rPr>
          <w:rFonts w:ascii="仿宋_GB2312" w:hAnsi="宋体" w:eastAsia="仿宋_GB2312" w:cs="仿宋_GB2312"/>
          <w:kern w:val="0"/>
          <w:sz w:val="32"/>
          <w:szCs w:val="32"/>
        </w:rPr>
        <w:t>3</w:t>
      </w:r>
      <w:r>
        <w:rPr>
          <w:rFonts w:hint="eastAsia" w:ascii="仿宋_GB2312" w:hAnsi="宋体" w:eastAsia="仿宋_GB2312" w:cs="仿宋_GB2312"/>
          <w:kern w:val="0"/>
          <w:sz w:val="32"/>
          <w:szCs w:val="32"/>
        </w:rPr>
        <w:t>名学生和</w:t>
      </w:r>
      <w:r>
        <w:rPr>
          <w:rFonts w:ascii="仿宋_GB2312" w:hAnsi="宋体" w:eastAsia="仿宋_GB2312" w:cs="仿宋_GB2312"/>
          <w:kern w:val="0"/>
          <w:sz w:val="32"/>
          <w:szCs w:val="32"/>
        </w:rPr>
        <w:t>1</w:t>
      </w:r>
      <w:r>
        <w:rPr>
          <w:rFonts w:hint="eastAsia" w:ascii="仿宋_GB2312" w:hAnsi="宋体" w:eastAsia="仿宋_GB2312" w:cs="仿宋_GB2312"/>
          <w:kern w:val="0"/>
          <w:sz w:val="32"/>
          <w:szCs w:val="32"/>
        </w:rPr>
        <w:t>名指导教师，每个参赛学校设领队一名。</w:t>
      </w:r>
    </w:p>
    <w:p>
      <w:pPr>
        <w:spacing w:line="600" w:lineRule="exact"/>
        <w:ind w:firstLine="31680" w:firstLineChars="200"/>
        <w:rPr>
          <w:rFonts w:ascii="仿宋_GB2312" w:hAnsi="宋体" w:eastAsia="仿宋_GB2312"/>
          <w:kern w:val="0"/>
          <w:sz w:val="32"/>
          <w:szCs w:val="32"/>
        </w:rPr>
      </w:pPr>
      <w:r>
        <w:rPr>
          <w:rFonts w:ascii="仿宋_GB2312" w:hAnsi="宋体" w:eastAsia="仿宋_GB2312" w:cs="仿宋_GB2312"/>
          <w:kern w:val="0"/>
          <w:sz w:val="32"/>
          <w:szCs w:val="32"/>
        </w:rPr>
        <w:t>3.</w:t>
      </w:r>
      <w:r>
        <w:rPr>
          <w:rFonts w:hint="eastAsia" w:ascii="仿宋_GB2312" w:hAnsi="宋体" w:eastAsia="仿宋_GB2312" w:cs="仿宋_GB2312"/>
          <w:kern w:val="0"/>
          <w:sz w:val="32"/>
          <w:szCs w:val="32"/>
        </w:rPr>
        <w:t>选手为</w:t>
      </w:r>
      <w:r>
        <w:rPr>
          <w:rFonts w:ascii="仿宋_GB2312" w:hAnsi="宋体" w:eastAsia="仿宋_GB2312" w:cs="仿宋_GB2312"/>
          <w:kern w:val="0"/>
          <w:sz w:val="32"/>
          <w:szCs w:val="32"/>
        </w:rPr>
        <w:t>2015</w:t>
      </w:r>
      <w:r>
        <w:rPr>
          <w:rFonts w:hint="eastAsia" w:ascii="仿宋_GB2312" w:hAnsi="宋体" w:eastAsia="仿宋_GB2312" w:cs="仿宋_GB2312"/>
          <w:kern w:val="0"/>
          <w:sz w:val="32"/>
          <w:szCs w:val="32"/>
        </w:rPr>
        <w:t>年在籍全日制高职或本科学生。竞赛不分高职和本科组。</w:t>
      </w:r>
    </w:p>
    <w:p>
      <w:pPr>
        <w:tabs>
          <w:tab w:val="left" w:pos="1080"/>
        </w:tabs>
        <w:spacing w:line="600" w:lineRule="exact"/>
        <w:ind w:firstLine="31680" w:firstLineChars="200"/>
        <w:rPr>
          <w:rFonts w:ascii="仿宋_GB2312" w:hAnsi="宋体" w:eastAsia="仿宋_GB2312"/>
          <w:sz w:val="32"/>
          <w:szCs w:val="32"/>
        </w:rPr>
      </w:pPr>
      <w:r>
        <w:rPr>
          <w:rFonts w:ascii="仿宋_GB2312" w:hAnsi="宋体" w:eastAsia="仿宋_GB2312" w:cs="仿宋_GB2312"/>
          <w:sz w:val="32"/>
          <w:szCs w:val="32"/>
        </w:rPr>
        <w:t>4.</w:t>
      </w:r>
      <w:r>
        <w:rPr>
          <w:rFonts w:hint="eastAsia" w:ascii="仿宋_GB2312" w:hAnsi="宋体" w:eastAsia="仿宋_GB2312" w:cs="仿宋_GB2312"/>
          <w:sz w:val="32"/>
          <w:szCs w:val="32"/>
        </w:rPr>
        <w:t>各校派一名领队负责本校参赛队员的组织管理工作。</w:t>
      </w:r>
    </w:p>
    <w:p>
      <w:pPr>
        <w:widowControl/>
        <w:spacing w:line="600" w:lineRule="exact"/>
        <w:ind w:firstLine="31680" w:firstLineChars="200"/>
        <w:rPr>
          <w:rFonts w:ascii="仿宋_GB2312" w:hAnsi="宋体" w:eastAsia="仿宋_GB2312"/>
          <w:sz w:val="32"/>
          <w:szCs w:val="32"/>
        </w:rPr>
      </w:pPr>
      <w:r>
        <w:rPr>
          <w:rFonts w:ascii="仿宋_GB2312" w:hAnsi="宋体" w:eastAsia="仿宋_GB2312" w:cs="仿宋_GB2312"/>
          <w:sz w:val="32"/>
          <w:szCs w:val="32"/>
        </w:rPr>
        <w:t>5.</w:t>
      </w:r>
      <w:r>
        <w:rPr>
          <w:rFonts w:hint="eastAsia" w:ascii="仿宋_GB2312" w:hAnsi="宋体" w:eastAsia="仿宋_GB2312" w:cs="仿宋_GB2312"/>
          <w:sz w:val="32"/>
          <w:szCs w:val="32"/>
        </w:rPr>
        <w:t>参赛费为每队</w:t>
      </w:r>
      <w:r>
        <w:rPr>
          <w:rFonts w:ascii="仿宋_GB2312" w:hAnsi="宋体" w:eastAsia="仿宋_GB2312" w:cs="仿宋_GB2312"/>
          <w:sz w:val="32"/>
          <w:szCs w:val="32"/>
        </w:rPr>
        <w:t>150</w:t>
      </w:r>
      <w:r>
        <w:rPr>
          <w:rFonts w:hint="eastAsia" w:ascii="仿宋_GB2312" w:hAnsi="宋体" w:eastAsia="仿宋_GB2312" w:cs="仿宋_GB2312"/>
          <w:sz w:val="32"/>
          <w:szCs w:val="32"/>
        </w:rPr>
        <w:t>元</w:t>
      </w:r>
      <w:r>
        <w:rPr>
          <w:rFonts w:hint="eastAsia" w:ascii="仿宋_GB2312" w:hAnsi="宋体" w:eastAsia="仿宋_GB2312" w:cs="仿宋_GB2312"/>
          <w:sz w:val="32"/>
          <w:szCs w:val="32"/>
          <w:lang w:eastAsia="zh-CN"/>
        </w:rPr>
        <w:t>（参赛费由承办单位收取、使用，并由承办单位提供票据）</w:t>
      </w:r>
      <w:r>
        <w:rPr>
          <w:rFonts w:hint="eastAsia" w:ascii="仿宋_GB2312" w:hAnsi="宋体" w:eastAsia="仿宋_GB2312" w:cs="仿宋_GB2312"/>
          <w:sz w:val="32"/>
          <w:szCs w:val="32"/>
        </w:rPr>
        <w:t>。参赛费、往返路费及住宿费均由各参赛院校自行承担。</w:t>
      </w:r>
    </w:p>
    <w:p>
      <w:pPr>
        <w:spacing w:line="600" w:lineRule="exact"/>
        <w:ind w:firstLine="31680" w:firstLineChars="200"/>
        <w:rPr>
          <w:rFonts w:ascii="黑体" w:hAnsi="黑体" w:eastAsia="黑体"/>
          <w:sz w:val="32"/>
          <w:szCs w:val="32"/>
        </w:rPr>
      </w:pPr>
      <w:r>
        <w:rPr>
          <w:rFonts w:hint="eastAsia" w:ascii="黑体" w:hAnsi="黑体" w:eastAsia="黑体" w:cs="黑体"/>
          <w:kern w:val="0"/>
          <w:sz w:val="32"/>
          <w:szCs w:val="32"/>
        </w:rPr>
        <w:t>四、竞赛内容</w:t>
      </w:r>
    </w:p>
    <w:p>
      <w:pPr>
        <w:spacing w:line="600" w:lineRule="exact"/>
        <w:ind w:firstLine="31680" w:firstLineChars="200"/>
        <w:rPr>
          <w:rFonts w:ascii="仿宋_GB2312" w:hAnsi="宋体" w:eastAsia="仿宋_GB2312"/>
          <w:kern w:val="0"/>
          <w:sz w:val="32"/>
          <w:szCs w:val="32"/>
        </w:rPr>
      </w:pPr>
      <w:r>
        <w:rPr>
          <w:rFonts w:hint="eastAsia" w:ascii="仿宋_GB2312" w:hAnsi="宋体" w:eastAsia="仿宋_GB2312" w:cs="仿宋_GB2312"/>
          <w:kern w:val="0"/>
          <w:sz w:val="32"/>
          <w:szCs w:val="32"/>
        </w:rPr>
        <w:t>竞赛主题：“激情创造、节能增效”。参赛队围绕竞赛主题，根据对未来电子信息技术发展的设想，设计并制作出节能、环保的为生活提供便利的创新电子产品实物。</w:t>
      </w:r>
    </w:p>
    <w:p>
      <w:pPr>
        <w:spacing w:line="600" w:lineRule="exact"/>
        <w:ind w:firstLine="31680" w:firstLineChars="200"/>
        <w:rPr>
          <w:rFonts w:ascii="黑体" w:hAnsi="黑体" w:eastAsia="黑体"/>
          <w:kern w:val="0"/>
          <w:sz w:val="32"/>
          <w:szCs w:val="32"/>
        </w:rPr>
      </w:pPr>
      <w:r>
        <w:rPr>
          <w:rFonts w:hint="eastAsia" w:ascii="黑体" w:hAnsi="黑体" w:eastAsia="黑体" w:cs="黑体"/>
          <w:kern w:val="0"/>
          <w:sz w:val="32"/>
          <w:szCs w:val="32"/>
        </w:rPr>
        <w:t>五、竞赛规程</w:t>
      </w:r>
    </w:p>
    <w:p>
      <w:pPr>
        <w:spacing w:line="600" w:lineRule="exact"/>
        <w:ind w:firstLine="31680" w:firstLineChars="200"/>
        <w:rPr>
          <w:rFonts w:ascii="仿宋_GB2312" w:hAnsi="宋体" w:eastAsia="仿宋_GB2312" w:cs="仿宋_GB2312"/>
          <w:kern w:val="0"/>
          <w:sz w:val="32"/>
          <w:szCs w:val="32"/>
        </w:rPr>
      </w:pPr>
      <w:r>
        <w:rPr>
          <w:rFonts w:ascii="仿宋_GB2312" w:hAnsi="宋体" w:eastAsia="仿宋_GB2312" w:cs="仿宋_GB2312"/>
          <w:kern w:val="0"/>
          <w:sz w:val="32"/>
          <w:szCs w:val="32"/>
        </w:rPr>
        <w:t xml:space="preserve">1. </w:t>
      </w:r>
      <w:r>
        <w:rPr>
          <w:rFonts w:hint="eastAsia" w:ascii="仿宋_GB2312" w:hAnsi="宋体" w:eastAsia="仿宋_GB2312" w:cs="仿宋_GB2312"/>
          <w:kern w:val="0"/>
          <w:sz w:val="32"/>
          <w:szCs w:val="32"/>
        </w:rPr>
        <w:t>报名：</w:t>
      </w:r>
      <w:r>
        <w:rPr>
          <w:rFonts w:ascii="仿宋_GB2312" w:hAnsi="宋体" w:eastAsia="仿宋_GB2312" w:cs="仿宋_GB2312"/>
          <w:kern w:val="0"/>
          <w:sz w:val="32"/>
          <w:szCs w:val="32"/>
        </w:rPr>
        <w:t>2015</w:t>
      </w:r>
      <w:r>
        <w:rPr>
          <w:rFonts w:hint="eastAsia" w:ascii="仿宋_GB2312" w:hAnsi="宋体" w:eastAsia="仿宋_GB2312" w:cs="仿宋_GB2312"/>
          <w:kern w:val="0"/>
          <w:sz w:val="32"/>
          <w:szCs w:val="32"/>
        </w:rPr>
        <w:t>年</w:t>
      </w:r>
      <w:r>
        <w:rPr>
          <w:rFonts w:ascii="仿宋_GB2312" w:hAnsi="宋体" w:eastAsia="仿宋_GB2312" w:cs="仿宋_GB2312"/>
          <w:kern w:val="0"/>
          <w:sz w:val="32"/>
          <w:szCs w:val="32"/>
        </w:rPr>
        <w:t>5</w:t>
      </w:r>
      <w:r>
        <w:rPr>
          <w:rFonts w:hint="eastAsia" w:ascii="仿宋_GB2312" w:hAnsi="宋体" w:eastAsia="仿宋_GB2312" w:cs="仿宋_GB2312"/>
          <w:kern w:val="0"/>
          <w:sz w:val="32"/>
          <w:szCs w:val="32"/>
        </w:rPr>
        <w:t>月</w:t>
      </w:r>
      <w:r>
        <w:rPr>
          <w:rFonts w:ascii="仿宋_GB2312" w:hAnsi="宋体" w:eastAsia="仿宋_GB2312" w:cs="仿宋_GB2312"/>
          <w:kern w:val="0"/>
          <w:sz w:val="32"/>
          <w:szCs w:val="32"/>
        </w:rPr>
        <w:t>22</w:t>
      </w:r>
      <w:r>
        <w:rPr>
          <w:rFonts w:hint="eastAsia" w:ascii="仿宋_GB2312" w:hAnsi="宋体" w:eastAsia="仿宋_GB2312" w:cs="仿宋_GB2312"/>
          <w:kern w:val="0"/>
          <w:sz w:val="32"/>
          <w:szCs w:val="32"/>
        </w:rPr>
        <w:t>日前，各学校提交报名表，将电子版发至组委会邮箱；</w:t>
      </w:r>
      <w:r>
        <w:rPr>
          <w:rFonts w:ascii="仿宋_GB2312" w:hAnsi="宋体" w:eastAsia="仿宋_GB2312" w:cs="仿宋_GB2312"/>
          <w:kern w:val="0"/>
          <w:sz w:val="32"/>
          <w:szCs w:val="32"/>
        </w:rPr>
        <w:t xml:space="preserve">  </w:t>
      </w:r>
    </w:p>
    <w:p>
      <w:pPr>
        <w:spacing w:line="600" w:lineRule="exact"/>
        <w:ind w:firstLine="31680" w:firstLineChars="200"/>
        <w:rPr>
          <w:rFonts w:ascii="仿宋_GB2312" w:hAnsi="宋体" w:eastAsia="仿宋_GB2312"/>
          <w:kern w:val="0"/>
          <w:sz w:val="32"/>
          <w:szCs w:val="32"/>
        </w:rPr>
      </w:pPr>
      <w:r>
        <w:rPr>
          <w:rFonts w:ascii="仿宋_GB2312" w:hAnsi="宋体" w:eastAsia="仿宋_GB2312" w:cs="仿宋_GB2312"/>
          <w:kern w:val="0"/>
          <w:sz w:val="32"/>
          <w:szCs w:val="32"/>
        </w:rPr>
        <w:t xml:space="preserve">2. </w:t>
      </w:r>
      <w:r>
        <w:rPr>
          <w:rFonts w:hint="eastAsia" w:ascii="仿宋_GB2312" w:hAnsi="宋体" w:eastAsia="仿宋_GB2312" w:cs="仿宋_GB2312"/>
          <w:kern w:val="0"/>
          <w:sz w:val="32"/>
          <w:szCs w:val="32"/>
        </w:rPr>
        <w:t>作品制作：自发布竞赛通知起至现场竞赛前，为作品制作时间。各参赛队在本校完成实物作品的设计制作。</w:t>
      </w:r>
    </w:p>
    <w:p>
      <w:pPr>
        <w:spacing w:line="600" w:lineRule="exact"/>
        <w:ind w:firstLine="31680" w:firstLineChars="200"/>
        <w:rPr>
          <w:rFonts w:ascii="仿宋_GB2312" w:hAnsi="宋体" w:eastAsia="仿宋_GB2312" w:cs="仿宋_GB2312"/>
          <w:kern w:val="0"/>
          <w:sz w:val="32"/>
          <w:szCs w:val="32"/>
        </w:rPr>
      </w:pPr>
      <w:r>
        <w:rPr>
          <w:rFonts w:ascii="仿宋_GB2312" w:hAnsi="宋体" w:eastAsia="仿宋_GB2312" w:cs="仿宋_GB2312"/>
          <w:kern w:val="0"/>
          <w:sz w:val="32"/>
          <w:szCs w:val="32"/>
        </w:rPr>
        <w:t xml:space="preserve">3. </w:t>
      </w:r>
      <w:r>
        <w:rPr>
          <w:rFonts w:hint="eastAsia" w:ascii="仿宋_GB2312" w:hAnsi="宋体" w:eastAsia="仿宋_GB2312" w:cs="仿宋_GB2312"/>
          <w:kern w:val="0"/>
          <w:sz w:val="32"/>
          <w:szCs w:val="32"/>
        </w:rPr>
        <w:t>作品提交：</w:t>
      </w:r>
      <w:r>
        <w:rPr>
          <w:rFonts w:ascii="仿宋_GB2312" w:hAnsi="宋体" w:eastAsia="仿宋_GB2312" w:cs="仿宋_GB2312"/>
          <w:kern w:val="0"/>
          <w:sz w:val="32"/>
          <w:szCs w:val="32"/>
        </w:rPr>
        <w:t>2015</w:t>
      </w:r>
      <w:r>
        <w:rPr>
          <w:rFonts w:hint="eastAsia" w:ascii="仿宋_GB2312" w:hAnsi="宋体" w:eastAsia="仿宋_GB2312" w:cs="仿宋_GB2312"/>
          <w:kern w:val="0"/>
          <w:sz w:val="32"/>
          <w:szCs w:val="32"/>
        </w:rPr>
        <w:t>年</w:t>
      </w:r>
      <w:r>
        <w:rPr>
          <w:rFonts w:ascii="仿宋_GB2312" w:hAnsi="宋体" w:eastAsia="仿宋_GB2312" w:cs="仿宋_GB2312"/>
          <w:kern w:val="0"/>
          <w:sz w:val="32"/>
          <w:szCs w:val="32"/>
        </w:rPr>
        <w:t>6</w:t>
      </w:r>
      <w:r>
        <w:rPr>
          <w:rFonts w:hint="eastAsia" w:ascii="仿宋_GB2312" w:hAnsi="宋体" w:eastAsia="仿宋_GB2312" w:cs="仿宋_GB2312"/>
          <w:kern w:val="0"/>
          <w:sz w:val="32"/>
          <w:szCs w:val="32"/>
        </w:rPr>
        <w:t>月</w:t>
      </w:r>
      <w:r>
        <w:rPr>
          <w:rFonts w:ascii="仿宋_GB2312" w:hAnsi="宋体" w:eastAsia="仿宋_GB2312" w:cs="仿宋_GB2312"/>
          <w:kern w:val="0"/>
          <w:sz w:val="32"/>
          <w:szCs w:val="32"/>
        </w:rPr>
        <w:t>3</w:t>
      </w:r>
      <w:r>
        <w:rPr>
          <w:rFonts w:hint="eastAsia" w:ascii="仿宋_GB2312" w:hAnsi="宋体" w:eastAsia="仿宋_GB2312" w:cs="仿宋_GB2312"/>
          <w:kern w:val="0"/>
          <w:sz w:val="32"/>
          <w:szCs w:val="32"/>
        </w:rPr>
        <w:t>日报到，各参赛学校按照要求汇总报送以下材料：</w:t>
      </w:r>
      <w:r>
        <w:rPr>
          <w:rFonts w:ascii="仿宋_GB2312" w:hAnsi="宋体" w:eastAsia="仿宋_GB2312" w:cs="仿宋_GB2312"/>
          <w:kern w:val="0"/>
          <w:sz w:val="32"/>
          <w:szCs w:val="32"/>
        </w:rPr>
        <w:t xml:space="preserve"> </w:t>
      </w:r>
    </w:p>
    <w:p>
      <w:pPr>
        <w:spacing w:line="600" w:lineRule="exact"/>
        <w:ind w:firstLine="3168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w:t>
      </w:r>
      <w:r>
        <w:rPr>
          <w:rFonts w:ascii="仿宋_GB2312" w:hAnsi="宋体" w:eastAsia="仿宋_GB2312" w:cs="仿宋_GB2312"/>
          <w:kern w:val="0"/>
          <w:sz w:val="32"/>
          <w:szCs w:val="32"/>
        </w:rPr>
        <w:t>1</w:t>
      </w:r>
      <w:r>
        <w:rPr>
          <w:rFonts w:hint="eastAsia" w:ascii="仿宋_GB2312" w:hAnsi="宋体" w:eastAsia="仿宋_GB2312" w:cs="仿宋_GB2312"/>
          <w:kern w:val="0"/>
          <w:sz w:val="32"/>
          <w:szCs w:val="32"/>
        </w:rPr>
        <w:t>）《山东省第十四届大学生科技文化艺术节电子产品创新设计大赛竞赛作品报名表》（见附件</w:t>
      </w:r>
      <w:r>
        <w:rPr>
          <w:rFonts w:ascii="仿宋_GB2312" w:hAnsi="宋体" w:eastAsia="仿宋_GB2312" w:cs="仿宋_GB2312"/>
          <w:kern w:val="0"/>
          <w:sz w:val="32"/>
          <w:szCs w:val="32"/>
        </w:rPr>
        <w:t>1</w:t>
      </w:r>
      <w:r>
        <w:rPr>
          <w:rFonts w:hint="eastAsia" w:ascii="仿宋_GB2312" w:hAnsi="宋体" w:eastAsia="仿宋_GB2312" w:cs="仿宋_GB2312"/>
          <w:kern w:val="0"/>
          <w:sz w:val="32"/>
          <w:szCs w:val="32"/>
        </w:rPr>
        <w:t>）；</w:t>
      </w:r>
      <w:r>
        <w:rPr>
          <w:rFonts w:ascii="仿宋_GB2312" w:hAnsi="宋体" w:eastAsia="仿宋_GB2312" w:cs="仿宋_GB2312"/>
          <w:kern w:val="0"/>
          <w:sz w:val="32"/>
          <w:szCs w:val="32"/>
        </w:rPr>
        <w:t xml:space="preserve"> </w:t>
      </w:r>
    </w:p>
    <w:p>
      <w:pPr>
        <w:spacing w:line="600" w:lineRule="exact"/>
        <w:ind w:firstLine="3168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w:t>
      </w:r>
      <w:r>
        <w:rPr>
          <w:rFonts w:ascii="仿宋_GB2312" w:hAnsi="宋体" w:eastAsia="仿宋_GB2312" w:cs="仿宋_GB2312"/>
          <w:kern w:val="0"/>
          <w:sz w:val="32"/>
          <w:szCs w:val="32"/>
        </w:rPr>
        <w:t>2</w:t>
      </w:r>
      <w:r>
        <w:rPr>
          <w:rFonts w:hint="eastAsia" w:ascii="仿宋_GB2312" w:hAnsi="宋体" w:eastAsia="仿宋_GB2312" w:cs="仿宋_GB2312"/>
          <w:kern w:val="0"/>
          <w:sz w:val="32"/>
          <w:szCs w:val="32"/>
        </w:rPr>
        <w:t>）</w:t>
      </w:r>
      <w:r>
        <w:rPr>
          <w:rFonts w:ascii="仿宋_GB2312" w:hAnsi="宋体" w:eastAsia="仿宋_GB2312" w:cs="仿宋_GB2312"/>
          <w:kern w:val="0"/>
          <w:sz w:val="32"/>
          <w:szCs w:val="32"/>
        </w:rPr>
        <w:t xml:space="preserve"> </w:t>
      </w:r>
      <w:r>
        <w:rPr>
          <w:rFonts w:hint="eastAsia" w:ascii="仿宋_GB2312" w:hAnsi="宋体" w:eastAsia="仿宋_GB2312" w:cs="仿宋_GB2312"/>
          <w:kern w:val="0"/>
          <w:sz w:val="32"/>
          <w:szCs w:val="32"/>
        </w:rPr>
        <w:t>《山东省第十四届大学生科技文化艺术节电子产品创新设计大赛参赛作品统计表》（见附件</w:t>
      </w:r>
      <w:r>
        <w:rPr>
          <w:rFonts w:ascii="仿宋_GB2312" w:hAnsi="宋体" w:eastAsia="仿宋_GB2312" w:cs="仿宋_GB2312"/>
          <w:kern w:val="0"/>
          <w:sz w:val="32"/>
          <w:szCs w:val="32"/>
        </w:rPr>
        <w:t>2</w:t>
      </w:r>
      <w:r>
        <w:rPr>
          <w:rFonts w:hint="eastAsia" w:ascii="仿宋_GB2312" w:hAnsi="宋体" w:eastAsia="仿宋_GB2312" w:cs="仿宋_GB2312"/>
          <w:kern w:val="0"/>
          <w:sz w:val="32"/>
          <w:szCs w:val="32"/>
        </w:rPr>
        <w:t>）；</w:t>
      </w:r>
      <w:r>
        <w:rPr>
          <w:rFonts w:ascii="仿宋_GB2312" w:hAnsi="宋体" w:eastAsia="仿宋_GB2312" w:cs="仿宋_GB2312"/>
          <w:kern w:val="0"/>
          <w:sz w:val="32"/>
          <w:szCs w:val="32"/>
        </w:rPr>
        <w:t xml:space="preserve"> </w:t>
      </w:r>
    </w:p>
    <w:p>
      <w:pPr>
        <w:spacing w:line="600" w:lineRule="exact"/>
        <w:ind w:firstLine="31680" w:firstLineChars="200"/>
        <w:rPr>
          <w:rFonts w:ascii="仿宋_GB2312" w:hAnsi="宋体" w:eastAsia="仿宋_GB2312"/>
          <w:kern w:val="0"/>
          <w:sz w:val="32"/>
          <w:szCs w:val="32"/>
        </w:rPr>
      </w:pPr>
      <w:r>
        <w:rPr>
          <w:rFonts w:hint="eastAsia" w:ascii="仿宋_GB2312" w:hAnsi="宋体" w:eastAsia="仿宋_GB2312" w:cs="仿宋_GB2312"/>
          <w:kern w:val="0"/>
          <w:sz w:val="32"/>
          <w:szCs w:val="32"/>
        </w:rPr>
        <w:t>（</w:t>
      </w:r>
      <w:r>
        <w:rPr>
          <w:rFonts w:ascii="仿宋_GB2312" w:hAnsi="宋体" w:eastAsia="仿宋_GB2312" w:cs="仿宋_GB2312"/>
          <w:kern w:val="0"/>
          <w:sz w:val="32"/>
          <w:szCs w:val="32"/>
        </w:rPr>
        <w:t>3</w:t>
      </w:r>
      <w:r>
        <w:rPr>
          <w:rFonts w:hint="eastAsia" w:ascii="仿宋_GB2312" w:hAnsi="宋体" w:eastAsia="仿宋_GB2312" w:cs="仿宋_GB2312"/>
          <w:kern w:val="0"/>
          <w:sz w:val="32"/>
          <w:szCs w:val="32"/>
        </w:rPr>
        <w:t>）《山东省第十四届大学生科技文化艺术节电子产品创新设计大赛参赛作品简介》（见附件</w:t>
      </w:r>
      <w:r>
        <w:rPr>
          <w:rFonts w:ascii="仿宋_GB2312" w:hAnsi="宋体" w:eastAsia="仿宋_GB2312" w:cs="仿宋_GB2312"/>
          <w:kern w:val="0"/>
          <w:sz w:val="32"/>
          <w:szCs w:val="32"/>
        </w:rPr>
        <w:t>3</w:t>
      </w:r>
      <w:r>
        <w:rPr>
          <w:rFonts w:hint="eastAsia" w:ascii="仿宋_GB2312" w:hAnsi="宋体" w:eastAsia="仿宋_GB2312" w:cs="仿宋_GB2312"/>
          <w:kern w:val="0"/>
          <w:sz w:val="32"/>
          <w:szCs w:val="32"/>
        </w:rPr>
        <w:t>）；</w:t>
      </w:r>
      <w:r>
        <w:rPr>
          <w:rFonts w:ascii="仿宋_GB2312" w:hAnsi="宋体" w:eastAsia="仿宋_GB2312" w:cs="仿宋_GB2312"/>
          <w:kern w:val="0"/>
          <w:sz w:val="32"/>
          <w:szCs w:val="32"/>
        </w:rPr>
        <w:t xml:space="preserve">  </w:t>
      </w:r>
      <w:r>
        <w:rPr>
          <w:rFonts w:hint="eastAsia" w:ascii="仿宋_GB2312" w:hAnsi="宋体" w:eastAsia="仿宋_GB2312" w:cs="仿宋_GB2312"/>
          <w:kern w:val="0"/>
          <w:sz w:val="32"/>
          <w:szCs w:val="32"/>
        </w:rPr>
        <w:t>；</w:t>
      </w:r>
    </w:p>
    <w:p>
      <w:pPr>
        <w:spacing w:line="600" w:lineRule="exact"/>
        <w:ind w:firstLine="31680" w:firstLineChars="200"/>
        <w:rPr>
          <w:rFonts w:ascii="仿宋_GB2312" w:hAnsi="宋体" w:eastAsia="仿宋_GB2312"/>
          <w:kern w:val="0"/>
          <w:sz w:val="32"/>
          <w:szCs w:val="32"/>
        </w:rPr>
      </w:pPr>
      <w:r>
        <w:rPr>
          <w:rFonts w:hint="eastAsia" w:ascii="仿宋_GB2312" w:hAnsi="宋体" w:eastAsia="仿宋_GB2312" w:cs="仿宋_GB2312"/>
          <w:kern w:val="0"/>
          <w:sz w:val="32"/>
          <w:szCs w:val="32"/>
        </w:rPr>
        <w:t>（</w:t>
      </w:r>
      <w:r>
        <w:rPr>
          <w:rFonts w:ascii="仿宋_GB2312" w:hAnsi="宋体" w:eastAsia="仿宋_GB2312" w:cs="仿宋_GB2312"/>
          <w:kern w:val="0"/>
          <w:sz w:val="32"/>
          <w:szCs w:val="32"/>
        </w:rPr>
        <w:t>4</w:t>
      </w:r>
      <w:r>
        <w:rPr>
          <w:rFonts w:hint="eastAsia" w:ascii="仿宋_GB2312" w:hAnsi="宋体" w:eastAsia="仿宋_GB2312" w:cs="仿宋_GB2312"/>
          <w:kern w:val="0"/>
          <w:sz w:val="32"/>
          <w:szCs w:val="32"/>
        </w:rPr>
        <w:t>）</w:t>
      </w:r>
      <w:r>
        <w:rPr>
          <w:rFonts w:ascii="仿宋_GB2312" w:hAnsi="宋体" w:eastAsia="仿宋_GB2312" w:cs="仿宋_GB2312"/>
          <w:kern w:val="0"/>
          <w:sz w:val="32"/>
          <w:szCs w:val="32"/>
        </w:rPr>
        <w:t>3</w:t>
      </w:r>
      <w:r>
        <w:rPr>
          <w:rFonts w:hint="eastAsia" w:ascii="仿宋_GB2312" w:hAnsi="宋体" w:eastAsia="仿宋_GB2312" w:cs="仿宋_GB2312"/>
          <w:kern w:val="0"/>
          <w:sz w:val="32"/>
          <w:szCs w:val="32"/>
        </w:rPr>
        <w:t>张不同角度的作品实物照片；</w:t>
      </w:r>
    </w:p>
    <w:p>
      <w:pPr>
        <w:spacing w:line="600" w:lineRule="exact"/>
        <w:ind w:firstLine="31680" w:firstLineChars="200"/>
        <w:rPr>
          <w:rFonts w:ascii="仿宋_GB2312" w:hAnsi="宋体" w:eastAsia="仿宋_GB2312"/>
          <w:kern w:val="0"/>
          <w:sz w:val="32"/>
          <w:szCs w:val="32"/>
        </w:rPr>
      </w:pPr>
      <w:r>
        <w:rPr>
          <w:rFonts w:hint="eastAsia" w:ascii="仿宋_GB2312" w:hAnsi="宋体" w:eastAsia="仿宋_GB2312" w:cs="仿宋_GB2312"/>
          <w:kern w:val="0"/>
          <w:sz w:val="32"/>
          <w:szCs w:val="32"/>
        </w:rPr>
        <w:t>注：以上</w:t>
      </w:r>
      <w:r>
        <w:rPr>
          <w:rFonts w:ascii="仿宋_GB2312" w:hAnsi="宋体" w:eastAsia="仿宋_GB2312" w:cs="仿宋_GB2312"/>
          <w:kern w:val="0"/>
          <w:sz w:val="32"/>
          <w:szCs w:val="32"/>
        </w:rPr>
        <w:t>4</w:t>
      </w:r>
      <w:r>
        <w:rPr>
          <w:rFonts w:hint="eastAsia" w:ascii="仿宋_GB2312" w:hAnsi="宋体" w:eastAsia="仿宋_GB2312" w:cs="仿宋_GB2312"/>
          <w:kern w:val="0"/>
          <w:sz w:val="32"/>
          <w:szCs w:val="32"/>
        </w:rPr>
        <w:t>条所列报送材料均须提供电子版和纸质版。</w:t>
      </w:r>
    </w:p>
    <w:p>
      <w:pPr>
        <w:spacing w:line="600" w:lineRule="exact"/>
        <w:ind w:firstLine="31680" w:firstLineChars="200"/>
        <w:rPr>
          <w:rFonts w:ascii="仿宋_GB2312" w:hAnsi="宋体" w:eastAsia="仿宋_GB2312"/>
          <w:kern w:val="0"/>
          <w:sz w:val="32"/>
          <w:szCs w:val="32"/>
        </w:rPr>
      </w:pPr>
      <w:r>
        <w:rPr>
          <w:rFonts w:ascii="仿宋_GB2312" w:hAnsi="宋体" w:eastAsia="仿宋_GB2312" w:cs="仿宋_GB2312"/>
          <w:kern w:val="0"/>
          <w:sz w:val="32"/>
          <w:szCs w:val="32"/>
        </w:rPr>
        <w:t xml:space="preserve">4. </w:t>
      </w:r>
      <w:r>
        <w:rPr>
          <w:rFonts w:hint="eastAsia" w:ascii="仿宋_GB2312" w:hAnsi="宋体" w:eastAsia="仿宋_GB2312" w:cs="仿宋_GB2312"/>
          <w:kern w:val="0"/>
          <w:sz w:val="32"/>
          <w:szCs w:val="32"/>
        </w:rPr>
        <w:t>现场展示评比：</w:t>
      </w:r>
    </w:p>
    <w:p>
      <w:pPr>
        <w:spacing w:line="600" w:lineRule="exact"/>
        <w:ind w:firstLine="31680" w:firstLineChars="200"/>
        <w:rPr>
          <w:rFonts w:ascii="仿宋_GB2312" w:hAnsi="宋体" w:eastAsia="仿宋_GB2312"/>
          <w:kern w:val="0"/>
          <w:sz w:val="32"/>
          <w:szCs w:val="32"/>
        </w:rPr>
      </w:pPr>
      <w:r>
        <w:rPr>
          <w:rFonts w:ascii="仿宋_GB2312" w:hAnsi="宋体" w:eastAsia="仿宋_GB2312" w:cs="仿宋_GB2312"/>
          <w:kern w:val="0"/>
          <w:sz w:val="32"/>
          <w:szCs w:val="32"/>
        </w:rPr>
        <w:t>2015</w:t>
      </w:r>
      <w:r>
        <w:rPr>
          <w:rFonts w:hint="eastAsia" w:ascii="仿宋_GB2312" w:hAnsi="宋体" w:eastAsia="仿宋_GB2312" w:cs="仿宋_GB2312"/>
          <w:kern w:val="0"/>
          <w:sz w:val="32"/>
          <w:szCs w:val="32"/>
        </w:rPr>
        <w:t>年</w:t>
      </w:r>
      <w:r>
        <w:rPr>
          <w:rFonts w:ascii="仿宋_GB2312" w:hAnsi="宋体" w:eastAsia="仿宋_GB2312" w:cs="仿宋_GB2312"/>
          <w:kern w:val="0"/>
          <w:sz w:val="32"/>
          <w:szCs w:val="32"/>
        </w:rPr>
        <w:t>6</w:t>
      </w:r>
      <w:r>
        <w:rPr>
          <w:rFonts w:hint="eastAsia" w:ascii="仿宋_GB2312" w:hAnsi="宋体" w:eastAsia="仿宋_GB2312" w:cs="仿宋_GB2312"/>
          <w:kern w:val="0"/>
          <w:sz w:val="32"/>
          <w:szCs w:val="32"/>
        </w:rPr>
        <w:t>月</w:t>
      </w:r>
      <w:r>
        <w:rPr>
          <w:rFonts w:ascii="仿宋_GB2312" w:hAnsi="宋体" w:eastAsia="仿宋_GB2312" w:cs="仿宋_GB2312"/>
          <w:kern w:val="0"/>
          <w:sz w:val="32"/>
          <w:szCs w:val="32"/>
        </w:rPr>
        <w:t>4</w:t>
      </w:r>
      <w:r>
        <w:rPr>
          <w:rFonts w:hint="eastAsia" w:ascii="仿宋_GB2312" w:hAnsi="宋体" w:eastAsia="仿宋_GB2312" w:cs="仿宋_GB2312"/>
          <w:kern w:val="0"/>
          <w:sz w:val="32"/>
          <w:szCs w:val="32"/>
        </w:rPr>
        <w:t>日，各参赛队带作品到竞赛现场参加展示评比，分现场评比和答辩两步进行。</w:t>
      </w:r>
    </w:p>
    <w:p>
      <w:pPr>
        <w:spacing w:line="600" w:lineRule="exact"/>
        <w:ind w:firstLine="31680" w:firstLineChars="150"/>
        <w:rPr>
          <w:rFonts w:ascii="仿宋_GB2312" w:hAnsi="宋体" w:eastAsia="仿宋_GB2312"/>
          <w:kern w:val="0"/>
          <w:sz w:val="32"/>
          <w:szCs w:val="32"/>
        </w:rPr>
      </w:pPr>
      <w:r>
        <w:rPr>
          <w:rFonts w:hint="eastAsia" w:ascii="仿宋_GB2312" w:hAnsi="宋体" w:eastAsia="仿宋_GB2312" w:cs="仿宋_GB2312"/>
          <w:kern w:val="0"/>
          <w:sz w:val="32"/>
          <w:szCs w:val="32"/>
        </w:rPr>
        <w:t>（</w:t>
      </w:r>
      <w:r>
        <w:rPr>
          <w:rFonts w:ascii="仿宋_GB2312" w:hAnsi="宋体" w:eastAsia="仿宋_GB2312" w:cs="仿宋_GB2312"/>
          <w:kern w:val="0"/>
          <w:sz w:val="32"/>
          <w:szCs w:val="32"/>
        </w:rPr>
        <w:t>1</w:t>
      </w:r>
      <w:r>
        <w:rPr>
          <w:rFonts w:hint="eastAsia" w:ascii="仿宋_GB2312" w:hAnsi="宋体" w:eastAsia="仿宋_GB2312" w:cs="仿宋_GB2312"/>
          <w:kern w:val="0"/>
          <w:sz w:val="32"/>
          <w:szCs w:val="32"/>
        </w:rPr>
        <w:t>）各参赛队将实物作品带竞赛现场，在指定的展台展示作品；</w:t>
      </w:r>
    </w:p>
    <w:p>
      <w:pPr>
        <w:spacing w:line="600" w:lineRule="exact"/>
        <w:ind w:firstLine="31680" w:firstLineChars="150"/>
        <w:rPr>
          <w:rFonts w:ascii="仿宋_GB2312" w:hAnsi="宋体" w:eastAsia="仿宋_GB2312"/>
          <w:kern w:val="0"/>
          <w:sz w:val="32"/>
          <w:szCs w:val="32"/>
        </w:rPr>
      </w:pPr>
      <w:r>
        <w:rPr>
          <w:rFonts w:hint="eastAsia" w:ascii="仿宋_GB2312" w:hAnsi="宋体" w:eastAsia="仿宋_GB2312" w:cs="仿宋_GB2312"/>
          <w:kern w:val="0"/>
          <w:sz w:val="32"/>
          <w:szCs w:val="32"/>
        </w:rPr>
        <w:t>（</w:t>
      </w:r>
      <w:r>
        <w:rPr>
          <w:rFonts w:ascii="仿宋_GB2312" w:hAnsi="宋体" w:eastAsia="仿宋_GB2312" w:cs="仿宋_GB2312"/>
          <w:kern w:val="0"/>
          <w:sz w:val="32"/>
          <w:szCs w:val="32"/>
        </w:rPr>
        <w:t>2</w:t>
      </w:r>
      <w:r>
        <w:rPr>
          <w:rFonts w:hint="eastAsia" w:ascii="仿宋_GB2312" w:hAnsi="宋体" w:eastAsia="仿宋_GB2312" w:cs="仿宋_GB2312"/>
          <w:kern w:val="0"/>
          <w:sz w:val="32"/>
          <w:szCs w:val="32"/>
        </w:rPr>
        <w:t>）由高校专家和企业专家组成裁判组，通过实物作品观摩、和选手现场交流等方式进行现场评判，填写评分表；</w:t>
      </w:r>
    </w:p>
    <w:p>
      <w:pPr>
        <w:spacing w:line="600" w:lineRule="exact"/>
        <w:ind w:firstLine="31680" w:firstLineChars="150"/>
        <w:rPr>
          <w:rFonts w:ascii="仿宋_GB2312" w:hAnsi="宋体" w:eastAsia="仿宋_GB2312"/>
          <w:kern w:val="0"/>
          <w:sz w:val="32"/>
          <w:szCs w:val="32"/>
        </w:rPr>
      </w:pPr>
      <w:r>
        <w:rPr>
          <w:rFonts w:hint="eastAsia" w:ascii="仿宋_GB2312" w:hAnsi="宋体" w:eastAsia="仿宋_GB2312" w:cs="仿宋_GB2312"/>
          <w:kern w:val="0"/>
          <w:sz w:val="32"/>
          <w:szCs w:val="32"/>
        </w:rPr>
        <w:t>（</w:t>
      </w:r>
      <w:r>
        <w:rPr>
          <w:rFonts w:ascii="仿宋_GB2312" w:hAnsi="宋体" w:eastAsia="仿宋_GB2312" w:cs="仿宋_GB2312"/>
          <w:kern w:val="0"/>
          <w:sz w:val="32"/>
          <w:szCs w:val="32"/>
        </w:rPr>
        <w:t>3</w:t>
      </w:r>
      <w:r>
        <w:rPr>
          <w:rFonts w:hint="eastAsia" w:ascii="仿宋_GB2312" w:hAnsi="宋体" w:eastAsia="仿宋_GB2312" w:cs="仿宋_GB2312"/>
          <w:kern w:val="0"/>
          <w:sz w:val="32"/>
          <w:szCs w:val="32"/>
        </w:rPr>
        <w:t>）根据评分结果，按照一等奖</w:t>
      </w:r>
      <w:r>
        <w:rPr>
          <w:rFonts w:ascii="仿宋_GB2312" w:hAnsi="宋体" w:eastAsia="仿宋_GB2312" w:cs="仿宋_GB2312"/>
          <w:kern w:val="0"/>
          <w:sz w:val="32"/>
          <w:szCs w:val="32"/>
        </w:rPr>
        <w:t>10%</w:t>
      </w:r>
      <w:r>
        <w:rPr>
          <w:rFonts w:hint="eastAsia" w:ascii="仿宋_GB2312" w:hAnsi="宋体" w:eastAsia="仿宋_GB2312" w:cs="仿宋_GB2312"/>
          <w:kern w:val="0"/>
          <w:sz w:val="32"/>
          <w:szCs w:val="32"/>
        </w:rPr>
        <w:t>，二等奖</w:t>
      </w:r>
      <w:r>
        <w:rPr>
          <w:rFonts w:ascii="仿宋_GB2312" w:hAnsi="宋体" w:eastAsia="仿宋_GB2312" w:cs="仿宋_GB2312"/>
          <w:kern w:val="0"/>
          <w:sz w:val="32"/>
          <w:szCs w:val="32"/>
        </w:rPr>
        <w:t>20%</w:t>
      </w:r>
      <w:r>
        <w:rPr>
          <w:rFonts w:hint="eastAsia" w:ascii="仿宋_GB2312" w:hAnsi="宋体" w:eastAsia="仿宋_GB2312" w:cs="仿宋_GB2312"/>
          <w:kern w:val="0"/>
          <w:sz w:val="32"/>
          <w:szCs w:val="32"/>
        </w:rPr>
        <w:t>，三等奖</w:t>
      </w:r>
      <w:r>
        <w:rPr>
          <w:rFonts w:ascii="仿宋_GB2312" w:hAnsi="宋体" w:eastAsia="仿宋_GB2312" w:cs="仿宋_GB2312"/>
          <w:kern w:val="0"/>
          <w:sz w:val="32"/>
          <w:szCs w:val="32"/>
        </w:rPr>
        <w:t>30%</w:t>
      </w:r>
      <w:r>
        <w:rPr>
          <w:rFonts w:hint="eastAsia" w:ascii="仿宋_GB2312" w:hAnsi="宋体" w:eastAsia="仿宋_GB2312" w:cs="仿宋_GB2312"/>
          <w:kern w:val="0"/>
          <w:sz w:val="32"/>
          <w:szCs w:val="32"/>
        </w:rPr>
        <w:t>的比例确定获奖名额，颁发荣誉证书和奖金，同时评出“优秀指导教师”。</w:t>
      </w:r>
    </w:p>
    <w:p>
      <w:pPr>
        <w:spacing w:line="600" w:lineRule="exact"/>
        <w:ind w:firstLine="31680" w:firstLineChars="150"/>
        <w:rPr>
          <w:rFonts w:ascii="仿宋_GB2312" w:hAnsi="宋体" w:eastAsia="仿宋_GB2312"/>
          <w:kern w:val="0"/>
          <w:sz w:val="32"/>
          <w:szCs w:val="32"/>
        </w:rPr>
      </w:pPr>
      <w:r>
        <w:rPr>
          <w:rFonts w:hint="eastAsia" w:ascii="仿宋_GB2312" w:hAnsi="宋体" w:eastAsia="仿宋_GB2312" w:cs="仿宋_GB2312"/>
          <w:kern w:val="0"/>
          <w:sz w:val="32"/>
          <w:szCs w:val="32"/>
        </w:rPr>
        <w:t>（</w:t>
      </w:r>
      <w:r>
        <w:rPr>
          <w:rFonts w:ascii="仿宋_GB2312" w:hAnsi="宋体" w:eastAsia="仿宋_GB2312" w:cs="仿宋_GB2312"/>
          <w:kern w:val="0"/>
          <w:sz w:val="32"/>
          <w:szCs w:val="32"/>
        </w:rPr>
        <w:t>4</w:t>
      </w:r>
      <w:r>
        <w:rPr>
          <w:rFonts w:hint="eastAsia" w:ascii="仿宋_GB2312" w:hAnsi="宋体" w:eastAsia="仿宋_GB2312" w:cs="仿宋_GB2312"/>
          <w:kern w:val="0"/>
          <w:sz w:val="32"/>
          <w:szCs w:val="32"/>
        </w:rPr>
        <w:t>）各参赛队需准备</w:t>
      </w:r>
      <w:r>
        <w:rPr>
          <w:rFonts w:ascii="仿宋_GB2312" w:hAnsi="宋体" w:eastAsia="仿宋_GB2312" w:cs="仿宋_GB2312"/>
          <w:kern w:val="0"/>
          <w:sz w:val="32"/>
          <w:szCs w:val="32"/>
        </w:rPr>
        <w:t>3</w:t>
      </w:r>
      <w:r>
        <w:rPr>
          <w:rFonts w:hint="eastAsia" w:ascii="仿宋_GB2312" w:hAnsi="宋体" w:eastAsia="仿宋_GB2312" w:cs="仿宋_GB2312"/>
          <w:kern w:val="0"/>
          <w:sz w:val="32"/>
          <w:szCs w:val="32"/>
        </w:rPr>
        <w:t>分钟的</w:t>
      </w:r>
      <w:r>
        <w:rPr>
          <w:rFonts w:ascii="仿宋_GB2312" w:hAnsi="宋体" w:eastAsia="仿宋_GB2312" w:cs="仿宋_GB2312"/>
          <w:kern w:val="0"/>
          <w:sz w:val="32"/>
          <w:szCs w:val="32"/>
        </w:rPr>
        <w:t>PPT</w:t>
      </w:r>
      <w:r>
        <w:rPr>
          <w:rFonts w:hint="eastAsia" w:ascii="仿宋_GB2312" w:hAnsi="宋体" w:eastAsia="仿宋_GB2312" w:cs="仿宋_GB2312"/>
          <w:kern w:val="0"/>
          <w:sz w:val="32"/>
          <w:szCs w:val="32"/>
        </w:rPr>
        <w:t>文稿答辩，讲解展示自己的作品并回答裁判组的问题，根据答辩情况最终确定获奖名次。</w:t>
      </w:r>
    </w:p>
    <w:p>
      <w:pPr>
        <w:spacing w:line="600" w:lineRule="exact"/>
        <w:ind w:firstLine="31680" w:firstLineChars="200"/>
        <w:rPr>
          <w:rFonts w:ascii="仿宋_GB2312" w:hAnsi="宋体" w:eastAsia="仿宋_GB2312"/>
          <w:kern w:val="0"/>
          <w:sz w:val="32"/>
          <w:szCs w:val="32"/>
        </w:rPr>
      </w:pPr>
      <w:r>
        <w:rPr>
          <w:rFonts w:ascii="仿宋_GB2312" w:hAnsi="宋体" w:eastAsia="仿宋_GB2312" w:cs="仿宋_GB2312"/>
          <w:kern w:val="0"/>
          <w:sz w:val="32"/>
          <w:szCs w:val="32"/>
        </w:rPr>
        <w:t>5.</w:t>
      </w:r>
      <w:r>
        <w:rPr>
          <w:rFonts w:hint="eastAsia" w:ascii="仿宋_GB2312" w:hAnsi="宋体" w:eastAsia="仿宋_GB2312" w:cs="仿宋_GB2312"/>
          <w:kern w:val="0"/>
          <w:sz w:val="32"/>
          <w:szCs w:val="32"/>
        </w:rPr>
        <w:t>展览、交流、转让</w:t>
      </w:r>
    </w:p>
    <w:p>
      <w:pPr>
        <w:spacing w:line="600" w:lineRule="exact"/>
        <w:ind w:firstLine="31680" w:firstLineChars="200"/>
        <w:rPr>
          <w:rFonts w:ascii="仿宋_GB2312" w:hAnsi="宋体" w:eastAsia="仿宋_GB2312"/>
          <w:kern w:val="0"/>
          <w:sz w:val="32"/>
          <w:szCs w:val="32"/>
        </w:rPr>
      </w:pPr>
      <w:r>
        <w:rPr>
          <w:rFonts w:hint="eastAsia" w:ascii="仿宋_GB2312" w:hAnsi="宋体" w:eastAsia="仿宋_GB2312" w:cs="仿宋_GB2312"/>
          <w:kern w:val="0"/>
          <w:sz w:val="32"/>
          <w:szCs w:val="32"/>
        </w:rPr>
        <w:t>比赛现场将邀请相关企业参展，同期进行“就业意向洽谈”和“产品转让洽谈”活动。</w:t>
      </w:r>
    </w:p>
    <w:p>
      <w:pPr>
        <w:spacing w:line="600" w:lineRule="exact"/>
        <w:ind w:firstLine="31680" w:firstLineChars="200"/>
        <w:rPr>
          <w:rFonts w:ascii="仿宋_GB2312" w:hAnsi="宋体" w:eastAsia="仿宋_GB2312"/>
          <w:kern w:val="0"/>
          <w:sz w:val="32"/>
          <w:szCs w:val="32"/>
        </w:rPr>
      </w:pPr>
      <w:r>
        <w:rPr>
          <w:rFonts w:ascii="仿宋_GB2312" w:hAnsi="宋体" w:eastAsia="仿宋_GB2312" w:cs="仿宋_GB2312"/>
          <w:kern w:val="0"/>
          <w:sz w:val="32"/>
          <w:szCs w:val="32"/>
        </w:rPr>
        <w:t xml:space="preserve">1. </w:t>
      </w:r>
      <w:r>
        <w:rPr>
          <w:rFonts w:hint="eastAsia" w:ascii="仿宋_GB2312" w:hAnsi="宋体" w:eastAsia="仿宋_GB2312" w:cs="仿宋_GB2312"/>
          <w:kern w:val="0"/>
          <w:sz w:val="32"/>
          <w:szCs w:val="32"/>
        </w:rPr>
        <w:t>组委会将在竞赛期间，邀请有影响力的电子信息相关企业设置展区、观摩比赛。参赛选手可以和企业面对面交流，达成就业意向。</w:t>
      </w:r>
    </w:p>
    <w:p>
      <w:pPr>
        <w:spacing w:line="600" w:lineRule="exact"/>
        <w:ind w:firstLine="31680" w:firstLineChars="200"/>
        <w:rPr>
          <w:rFonts w:ascii="仿宋_GB2312" w:hAnsi="宋体" w:eastAsia="仿宋_GB2312"/>
          <w:kern w:val="0"/>
          <w:sz w:val="32"/>
          <w:szCs w:val="32"/>
        </w:rPr>
      </w:pPr>
      <w:r>
        <w:rPr>
          <w:rFonts w:ascii="仿宋_GB2312" w:hAnsi="宋体" w:eastAsia="仿宋_GB2312" w:cs="仿宋_GB2312"/>
          <w:kern w:val="0"/>
          <w:sz w:val="32"/>
          <w:szCs w:val="32"/>
        </w:rPr>
        <w:t xml:space="preserve">2. </w:t>
      </w:r>
      <w:r>
        <w:rPr>
          <w:rFonts w:hint="eastAsia" w:ascii="仿宋_GB2312" w:hAnsi="宋体" w:eastAsia="仿宋_GB2312" w:cs="仿宋_GB2312"/>
          <w:kern w:val="0"/>
          <w:sz w:val="32"/>
          <w:szCs w:val="32"/>
        </w:rPr>
        <w:t>在比赛期间，参赛作品若有市场前景，参赛队可以现场和企业进行成果转让洽谈（成果是否转让不作为作品评审获奖的依据；</w:t>
      </w:r>
      <w:r>
        <w:rPr>
          <w:rFonts w:hint="eastAsia" w:ascii="仿宋_GB2312" w:hAnsi="宋体" w:eastAsia="仿宋_GB2312" w:cs="仿宋_GB2312"/>
          <w:kern w:val="0"/>
          <w:sz w:val="32"/>
          <w:szCs w:val="32"/>
          <w:lang w:eastAsia="zh-CN"/>
        </w:rPr>
        <w:t>成</w:t>
      </w:r>
      <w:r>
        <w:rPr>
          <w:rFonts w:hint="eastAsia" w:ascii="仿宋_GB2312" w:hAnsi="宋体" w:eastAsia="仿宋_GB2312" w:cs="仿宋_GB2312"/>
          <w:kern w:val="0"/>
          <w:sz w:val="32"/>
          <w:szCs w:val="32"/>
        </w:rPr>
        <w:t>果产权及利益分配由学校和作者协商确定）。</w:t>
      </w:r>
    </w:p>
    <w:p>
      <w:pPr>
        <w:spacing w:line="600" w:lineRule="exact"/>
        <w:ind w:firstLine="31680" w:firstLineChars="200"/>
        <w:rPr>
          <w:rFonts w:ascii="黑体" w:hAnsi="黑体" w:eastAsia="黑体"/>
          <w:sz w:val="32"/>
          <w:szCs w:val="32"/>
        </w:rPr>
      </w:pPr>
      <w:r>
        <w:rPr>
          <w:rFonts w:hint="eastAsia" w:ascii="黑体" w:hAnsi="黑体" w:eastAsia="黑体" w:cs="黑体"/>
          <w:sz w:val="32"/>
          <w:szCs w:val="32"/>
        </w:rPr>
        <w:t>六、比赛地点</w:t>
      </w:r>
    </w:p>
    <w:p>
      <w:pPr>
        <w:spacing w:line="600" w:lineRule="exact"/>
        <w:ind w:firstLine="31680" w:firstLineChars="200"/>
        <w:rPr>
          <w:rFonts w:ascii="仿宋_GB2312" w:hAnsi="宋体" w:eastAsia="仿宋_GB2312"/>
          <w:kern w:val="0"/>
          <w:sz w:val="32"/>
          <w:szCs w:val="32"/>
        </w:rPr>
      </w:pPr>
      <w:r>
        <w:rPr>
          <w:rFonts w:hint="eastAsia" w:ascii="仿宋_GB2312" w:hAnsi="宋体" w:eastAsia="仿宋_GB2312" w:cs="仿宋_GB2312"/>
          <w:kern w:val="0"/>
          <w:sz w:val="32"/>
          <w:szCs w:val="32"/>
        </w:rPr>
        <w:t>山东职业学院新校区图书行政楼及中心广场</w:t>
      </w:r>
    </w:p>
    <w:p>
      <w:pPr>
        <w:spacing w:line="600" w:lineRule="exact"/>
        <w:ind w:firstLine="31680" w:firstLineChars="200"/>
        <w:rPr>
          <w:rFonts w:ascii="黑体" w:hAnsi="黑体" w:eastAsia="黑体"/>
          <w:sz w:val="32"/>
          <w:szCs w:val="32"/>
        </w:rPr>
      </w:pPr>
      <w:r>
        <w:rPr>
          <w:rFonts w:hint="eastAsia" w:ascii="黑体" w:hAnsi="黑体" w:eastAsia="黑体" w:cs="黑体"/>
          <w:sz w:val="32"/>
          <w:szCs w:val="32"/>
        </w:rPr>
        <w:t>七、报名方式</w:t>
      </w:r>
    </w:p>
    <w:p>
      <w:pPr>
        <w:spacing w:line="600" w:lineRule="exact"/>
        <w:ind w:firstLine="31680" w:firstLineChars="200"/>
        <w:rPr>
          <w:rFonts w:ascii="仿宋_GB2312" w:hAnsi="宋体" w:eastAsia="仿宋_GB2312"/>
          <w:sz w:val="32"/>
          <w:szCs w:val="32"/>
        </w:rPr>
      </w:pPr>
      <w:r>
        <w:rPr>
          <w:rFonts w:ascii="仿宋_GB2312" w:hAnsi="宋体" w:eastAsia="仿宋_GB2312" w:cs="仿宋_GB2312"/>
          <w:sz w:val="32"/>
          <w:szCs w:val="32"/>
        </w:rPr>
        <w:t>1</w:t>
      </w:r>
      <w:r>
        <w:rPr>
          <w:rFonts w:hint="eastAsia" w:ascii="仿宋_GB2312" w:hAnsi="宋体" w:eastAsia="仿宋_GB2312" w:cs="仿宋_GB2312"/>
          <w:sz w:val="32"/>
          <w:szCs w:val="32"/>
        </w:rPr>
        <w:t>．各高校经选拔组队后，可通过电子邮件或邮寄方式将《参赛报名表》（详见附件）发至山东职业学院团委。</w:t>
      </w:r>
    </w:p>
    <w:p>
      <w:pPr>
        <w:spacing w:line="600" w:lineRule="exact"/>
        <w:ind w:firstLine="31680" w:firstLineChars="200"/>
        <w:rPr>
          <w:rFonts w:ascii="仿宋_GB2312" w:hAnsi="宋体" w:eastAsia="仿宋_GB2312"/>
          <w:sz w:val="32"/>
          <w:szCs w:val="32"/>
        </w:rPr>
      </w:pPr>
      <w:r>
        <w:rPr>
          <w:rFonts w:hint="eastAsia" w:ascii="仿宋_GB2312" w:hAnsi="宋体" w:eastAsia="仿宋_GB2312" w:cs="仿宋_GB2312"/>
          <w:sz w:val="32"/>
          <w:szCs w:val="32"/>
        </w:rPr>
        <w:t>邮箱地址：</w:t>
      </w:r>
      <w:r>
        <w:rPr>
          <w:rFonts w:ascii="仿宋_GB2312" w:hAnsi="宋体" w:eastAsia="仿宋_GB2312" w:cs="仿宋_GB2312"/>
          <w:sz w:val="32"/>
          <w:szCs w:val="32"/>
        </w:rPr>
        <w:t>sdptw66772032@126.com</w:t>
      </w:r>
    </w:p>
    <w:p>
      <w:pPr>
        <w:spacing w:line="600" w:lineRule="exact"/>
        <w:ind w:firstLine="31680" w:firstLineChars="200"/>
        <w:rPr>
          <w:rFonts w:ascii="仿宋_GB2312" w:hAnsi="宋体" w:eastAsia="仿宋_GB2312"/>
          <w:sz w:val="32"/>
          <w:szCs w:val="32"/>
        </w:rPr>
      </w:pPr>
      <w:r>
        <w:rPr>
          <w:rFonts w:hint="eastAsia" w:ascii="仿宋_GB2312" w:hAnsi="宋体" w:eastAsia="仿宋_GB2312" w:cs="仿宋_GB2312"/>
          <w:sz w:val="32"/>
          <w:szCs w:val="32"/>
        </w:rPr>
        <w:t>通讯地址：济南市经十东路</w:t>
      </w:r>
      <w:r>
        <w:rPr>
          <w:rFonts w:ascii="仿宋_GB2312" w:hAnsi="宋体" w:eastAsia="仿宋_GB2312" w:cs="仿宋_GB2312"/>
          <w:sz w:val="32"/>
          <w:szCs w:val="32"/>
        </w:rPr>
        <w:t>23000</w:t>
      </w:r>
      <w:r>
        <w:rPr>
          <w:rFonts w:hint="eastAsia" w:ascii="仿宋_GB2312" w:hAnsi="宋体" w:eastAsia="仿宋_GB2312" w:cs="仿宋_GB2312"/>
          <w:sz w:val="32"/>
          <w:szCs w:val="32"/>
        </w:rPr>
        <w:t>号山东职业学院团委</w:t>
      </w:r>
    </w:p>
    <w:p>
      <w:pPr>
        <w:spacing w:line="600" w:lineRule="exact"/>
        <w:ind w:firstLine="31680" w:firstLineChars="200"/>
        <w:rPr>
          <w:rFonts w:ascii="仿宋_GB2312" w:hAnsi="宋体" w:eastAsia="仿宋_GB2312"/>
          <w:sz w:val="32"/>
          <w:szCs w:val="32"/>
        </w:rPr>
      </w:pPr>
      <w:r>
        <w:rPr>
          <w:rFonts w:hint="eastAsia" w:ascii="仿宋_GB2312" w:hAnsi="宋体" w:eastAsia="仿宋_GB2312" w:cs="仿宋_GB2312"/>
          <w:sz w:val="32"/>
          <w:szCs w:val="32"/>
        </w:rPr>
        <w:t>邮编：</w:t>
      </w:r>
      <w:r>
        <w:rPr>
          <w:rFonts w:ascii="仿宋_GB2312" w:hAnsi="宋体" w:eastAsia="仿宋_GB2312" w:cs="仿宋_GB2312"/>
          <w:sz w:val="32"/>
          <w:szCs w:val="32"/>
        </w:rPr>
        <w:t xml:space="preserve">250014 </w:t>
      </w:r>
    </w:p>
    <w:p>
      <w:pPr>
        <w:spacing w:line="600" w:lineRule="exact"/>
        <w:ind w:firstLine="31680" w:firstLineChars="200"/>
        <w:rPr>
          <w:rFonts w:ascii="仿宋_GB2312" w:hAnsi="宋体" w:eastAsia="仿宋_GB2312"/>
          <w:sz w:val="32"/>
          <w:szCs w:val="32"/>
        </w:rPr>
      </w:pPr>
      <w:r>
        <w:rPr>
          <w:rFonts w:hint="eastAsia" w:ascii="仿宋_GB2312" w:hAnsi="宋体" w:eastAsia="仿宋_GB2312" w:cs="仿宋_GB2312"/>
          <w:sz w:val="32"/>
          <w:szCs w:val="32"/>
        </w:rPr>
        <w:t>联系人：刘向平</w:t>
      </w:r>
      <w:r>
        <w:rPr>
          <w:rFonts w:ascii="仿宋_GB2312" w:hAnsi="宋体" w:eastAsia="仿宋_GB2312" w:cs="仿宋_GB2312"/>
          <w:sz w:val="32"/>
          <w:szCs w:val="32"/>
        </w:rPr>
        <w:t>(</w:t>
      </w:r>
      <w:r>
        <w:rPr>
          <w:rFonts w:hint="eastAsia" w:ascii="仿宋_GB2312" w:hAnsi="宋体" w:eastAsia="仿宋_GB2312" w:cs="仿宋_GB2312"/>
          <w:sz w:val="32"/>
          <w:szCs w:val="32"/>
        </w:rPr>
        <w:t>团委</w:t>
      </w:r>
      <w:r>
        <w:rPr>
          <w:rFonts w:ascii="仿宋_GB2312" w:hAnsi="宋体" w:eastAsia="仿宋_GB2312" w:cs="仿宋_GB2312"/>
          <w:sz w:val="32"/>
          <w:szCs w:val="32"/>
        </w:rPr>
        <w:t>)</w:t>
      </w:r>
      <w:r>
        <w:rPr>
          <w:rFonts w:hint="eastAsia" w:ascii="仿宋_GB2312" w:hAnsi="宋体" w:eastAsia="仿宋_GB2312" w:cs="仿宋_GB2312"/>
          <w:sz w:val="32"/>
          <w:szCs w:val="32"/>
        </w:rPr>
        <w:t>电话：</w:t>
      </w:r>
      <w:r>
        <w:rPr>
          <w:rFonts w:ascii="仿宋_GB2312" w:hAnsi="宋体" w:eastAsia="仿宋_GB2312" w:cs="仿宋_GB2312"/>
          <w:sz w:val="32"/>
          <w:szCs w:val="32"/>
        </w:rPr>
        <w:t xml:space="preserve">0531-66772032 </w:t>
      </w:r>
      <w:r>
        <w:rPr>
          <w:rFonts w:hint="eastAsia" w:ascii="仿宋_GB2312" w:hAnsi="宋体" w:eastAsia="仿宋_GB2312" w:cs="仿宋_GB2312"/>
          <w:sz w:val="32"/>
          <w:szCs w:val="32"/>
        </w:rPr>
        <w:t>手机：</w:t>
      </w:r>
      <w:r>
        <w:rPr>
          <w:rFonts w:ascii="仿宋_GB2312" w:hAnsi="宋体" w:eastAsia="仿宋_GB2312" w:cs="仿宋_GB2312"/>
          <w:sz w:val="32"/>
          <w:szCs w:val="32"/>
        </w:rPr>
        <w:t>13953147293</w:t>
      </w:r>
    </w:p>
    <w:p>
      <w:pPr>
        <w:spacing w:line="600" w:lineRule="exact"/>
        <w:ind w:firstLine="31680" w:firstLineChars="200"/>
        <w:rPr>
          <w:rFonts w:ascii="仿宋_GB2312" w:hAnsi="宋体" w:eastAsia="仿宋_GB2312"/>
          <w:sz w:val="32"/>
          <w:szCs w:val="32"/>
        </w:rPr>
      </w:pPr>
      <w:r>
        <w:rPr>
          <w:rFonts w:ascii="仿宋_GB2312" w:hAnsi="宋体" w:eastAsia="仿宋_GB2312" w:cs="仿宋_GB2312"/>
          <w:sz w:val="32"/>
          <w:szCs w:val="32"/>
        </w:rPr>
        <w:t>2</w:t>
      </w:r>
      <w:r>
        <w:rPr>
          <w:rFonts w:hint="eastAsia" w:ascii="仿宋_GB2312" w:hAnsi="宋体" w:eastAsia="仿宋_GB2312" w:cs="仿宋_GB2312"/>
          <w:sz w:val="32"/>
          <w:szCs w:val="32"/>
        </w:rPr>
        <w:t>．报名时间：</w:t>
      </w:r>
      <w:r>
        <w:rPr>
          <w:rFonts w:ascii="仿宋_GB2312" w:hAnsi="宋体" w:eastAsia="仿宋_GB2312" w:cs="仿宋_GB2312"/>
          <w:sz w:val="32"/>
          <w:szCs w:val="32"/>
        </w:rPr>
        <w:t xml:space="preserve"> </w:t>
      </w:r>
    </w:p>
    <w:p>
      <w:pPr>
        <w:spacing w:line="600" w:lineRule="exact"/>
        <w:ind w:firstLine="31680" w:firstLineChars="200"/>
        <w:rPr>
          <w:rFonts w:ascii="仿宋_GB2312" w:hAnsi="宋体" w:eastAsia="仿宋_GB2312"/>
          <w:sz w:val="32"/>
          <w:szCs w:val="32"/>
        </w:rPr>
      </w:pPr>
      <w:r>
        <w:rPr>
          <w:rFonts w:ascii="仿宋_GB2312" w:hAnsi="宋体" w:eastAsia="仿宋_GB2312" w:cs="仿宋_GB2312"/>
          <w:sz w:val="32"/>
          <w:szCs w:val="32"/>
        </w:rPr>
        <w:t>4</w:t>
      </w:r>
      <w:r>
        <w:rPr>
          <w:rFonts w:hint="eastAsia" w:ascii="仿宋_GB2312" w:hAnsi="宋体" w:eastAsia="仿宋_GB2312" w:cs="仿宋_GB2312"/>
          <w:sz w:val="32"/>
          <w:szCs w:val="32"/>
        </w:rPr>
        <w:t>月</w:t>
      </w:r>
      <w:r>
        <w:rPr>
          <w:rFonts w:ascii="仿宋_GB2312" w:hAnsi="宋体" w:eastAsia="仿宋_GB2312" w:cs="仿宋_GB2312"/>
          <w:sz w:val="32"/>
          <w:szCs w:val="32"/>
        </w:rPr>
        <w:t>1</w:t>
      </w:r>
      <w:r>
        <w:rPr>
          <w:rFonts w:hint="eastAsia" w:ascii="仿宋_GB2312" w:hAnsi="宋体" w:eastAsia="仿宋_GB2312" w:cs="仿宋_GB2312"/>
          <w:sz w:val="32"/>
          <w:szCs w:val="32"/>
          <w:lang w:val="en-US" w:eastAsia="zh-CN"/>
        </w:rPr>
        <w:t>7</w:t>
      </w:r>
      <w:r>
        <w:rPr>
          <w:rFonts w:hint="eastAsia" w:ascii="仿宋_GB2312" w:hAnsi="宋体" w:eastAsia="仿宋_GB2312" w:cs="仿宋_GB2312"/>
          <w:sz w:val="32"/>
          <w:szCs w:val="32"/>
        </w:rPr>
        <w:t>日，由大赛组委会向全省各高校下发大赛通知及大赛报名表。各参赛高校可登录山东职业学院官方网站主页，点击通知公告专栏，或关注山东职业学院新浪官方微博查询相关比赛通知。报名截止日期：</w:t>
      </w:r>
      <w:r>
        <w:rPr>
          <w:rFonts w:ascii="仿宋_GB2312" w:hAnsi="宋体" w:eastAsia="仿宋_GB2312" w:cs="仿宋_GB2312"/>
          <w:sz w:val="32"/>
          <w:szCs w:val="32"/>
        </w:rPr>
        <w:t>2015</w:t>
      </w:r>
      <w:r>
        <w:rPr>
          <w:rFonts w:hint="eastAsia" w:ascii="仿宋_GB2312" w:hAnsi="宋体" w:eastAsia="仿宋_GB2312" w:cs="仿宋_GB2312"/>
          <w:sz w:val="32"/>
          <w:szCs w:val="32"/>
        </w:rPr>
        <w:t>年</w:t>
      </w:r>
      <w:r>
        <w:rPr>
          <w:rFonts w:ascii="仿宋_GB2312" w:hAnsi="宋体" w:eastAsia="仿宋_GB2312" w:cs="仿宋_GB2312"/>
          <w:sz w:val="32"/>
          <w:szCs w:val="32"/>
        </w:rPr>
        <w:t>5</w:t>
      </w:r>
      <w:r>
        <w:rPr>
          <w:rFonts w:hint="eastAsia" w:ascii="仿宋_GB2312" w:hAnsi="宋体" w:eastAsia="仿宋_GB2312" w:cs="仿宋_GB2312"/>
          <w:sz w:val="32"/>
          <w:szCs w:val="32"/>
        </w:rPr>
        <w:t>月</w:t>
      </w:r>
      <w:r>
        <w:rPr>
          <w:rFonts w:ascii="仿宋_GB2312" w:hAnsi="宋体" w:eastAsia="仿宋_GB2312" w:cs="仿宋_GB2312"/>
          <w:sz w:val="32"/>
          <w:szCs w:val="32"/>
        </w:rPr>
        <w:t>22</w:t>
      </w:r>
      <w:r>
        <w:rPr>
          <w:rFonts w:hint="eastAsia" w:ascii="仿宋_GB2312" w:hAnsi="宋体" w:eastAsia="仿宋_GB2312" w:cs="仿宋_GB2312"/>
          <w:sz w:val="32"/>
          <w:szCs w:val="32"/>
        </w:rPr>
        <w:t>日。</w:t>
      </w:r>
    </w:p>
    <w:p>
      <w:pPr>
        <w:spacing w:line="600" w:lineRule="exact"/>
        <w:ind w:firstLine="31680" w:firstLineChars="200"/>
        <w:rPr>
          <w:rFonts w:ascii="黑体" w:hAnsi="黑体" w:eastAsia="黑体" w:cs="黑体"/>
          <w:sz w:val="32"/>
          <w:szCs w:val="32"/>
        </w:rPr>
      </w:pPr>
      <w:r>
        <w:rPr>
          <w:rFonts w:hint="eastAsia" w:ascii="黑体" w:hAnsi="黑体" w:eastAsia="黑体" w:cs="黑体"/>
          <w:sz w:val="32"/>
          <w:szCs w:val="32"/>
        </w:rPr>
        <w:t>八、报到及住宿安排</w:t>
      </w:r>
      <w:r>
        <w:rPr>
          <w:rFonts w:ascii="黑体" w:hAnsi="黑体" w:eastAsia="黑体" w:cs="黑体"/>
          <w:sz w:val="32"/>
          <w:szCs w:val="32"/>
        </w:rPr>
        <w:t xml:space="preserve"> </w:t>
      </w:r>
    </w:p>
    <w:p>
      <w:pPr>
        <w:spacing w:line="600" w:lineRule="exact"/>
        <w:ind w:firstLine="31680" w:firstLineChars="200"/>
        <w:rPr>
          <w:rFonts w:ascii="仿宋_GB2312" w:hAnsi="宋体" w:eastAsia="仿宋_GB2312"/>
          <w:sz w:val="32"/>
          <w:szCs w:val="32"/>
        </w:rPr>
      </w:pPr>
      <w:r>
        <w:rPr>
          <w:rFonts w:ascii="仿宋_GB2312" w:hAnsi="宋体" w:eastAsia="仿宋_GB2312" w:cs="仿宋_GB2312"/>
          <w:sz w:val="32"/>
          <w:szCs w:val="32"/>
        </w:rPr>
        <w:t>1</w:t>
      </w:r>
      <w:r>
        <w:rPr>
          <w:rFonts w:hint="eastAsia" w:ascii="仿宋_GB2312" w:hAnsi="宋体" w:eastAsia="仿宋_GB2312" w:cs="仿宋_GB2312"/>
          <w:sz w:val="32"/>
          <w:szCs w:val="32"/>
        </w:rPr>
        <w:t>．报到时，选手须出示学生证和身份证，并领取参赛证及参赛须知等资料。超过时间未报到者由大赛组委会代为抽签。相关事宜可到报到现场咨询处询问。</w:t>
      </w:r>
    </w:p>
    <w:p>
      <w:pPr>
        <w:spacing w:line="600" w:lineRule="exact"/>
        <w:ind w:firstLine="31680" w:firstLineChars="200"/>
        <w:rPr>
          <w:rFonts w:ascii="仿宋_GB2312" w:hAnsi="宋体" w:eastAsia="仿宋_GB2312"/>
          <w:sz w:val="32"/>
          <w:szCs w:val="32"/>
        </w:rPr>
      </w:pPr>
      <w:r>
        <w:rPr>
          <w:rFonts w:ascii="仿宋_GB2312" w:hAnsi="宋体" w:eastAsia="仿宋_GB2312" w:cs="仿宋_GB2312"/>
          <w:sz w:val="32"/>
          <w:szCs w:val="32"/>
        </w:rPr>
        <w:t>2</w:t>
      </w:r>
      <w:r>
        <w:rPr>
          <w:rFonts w:hint="eastAsia" w:ascii="仿宋_GB2312" w:hAnsi="宋体" w:eastAsia="仿宋_GB2312" w:cs="仿宋_GB2312"/>
          <w:sz w:val="32"/>
          <w:szCs w:val="32"/>
        </w:rPr>
        <w:t>．食宿费：住宿与就餐由组委会统一安排，费用自理。</w:t>
      </w:r>
    </w:p>
    <w:p>
      <w:pPr>
        <w:spacing w:line="600" w:lineRule="exact"/>
        <w:ind w:firstLine="31680" w:firstLineChars="200"/>
        <w:rPr>
          <w:rFonts w:ascii="黑体" w:hAnsi="黑体" w:eastAsia="黑体" w:cs="黑体"/>
          <w:sz w:val="32"/>
          <w:szCs w:val="32"/>
        </w:rPr>
      </w:pPr>
      <w:r>
        <w:rPr>
          <w:rFonts w:hint="eastAsia" w:ascii="黑体" w:hAnsi="黑体" w:eastAsia="黑体" w:cs="黑体"/>
          <w:sz w:val="32"/>
          <w:szCs w:val="32"/>
        </w:rPr>
        <w:t>九、其他事项</w:t>
      </w:r>
      <w:r>
        <w:rPr>
          <w:rFonts w:ascii="黑体" w:hAnsi="黑体" w:eastAsia="黑体" w:cs="黑体"/>
          <w:sz w:val="32"/>
          <w:szCs w:val="32"/>
        </w:rPr>
        <w:t xml:space="preserve"> </w:t>
      </w:r>
    </w:p>
    <w:p>
      <w:pPr>
        <w:spacing w:line="600" w:lineRule="exact"/>
        <w:ind w:firstLine="31680" w:firstLineChars="200"/>
        <w:rPr>
          <w:rFonts w:ascii="仿宋_GB2312" w:hAnsi="宋体" w:eastAsia="仿宋_GB2312"/>
          <w:sz w:val="32"/>
          <w:szCs w:val="32"/>
        </w:rPr>
      </w:pPr>
      <w:r>
        <w:rPr>
          <w:rFonts w:ascii="仿宋_GB2312" w:hAnsi="宋体" w:eastAsia="仿宋_GB2312" w:cs="仿宋_GB2312"/>
          <w:sz w:val="32"/>
          <w:szCs w:val="32"/>
        </w:rPr>
        <w:t>1.</w:t>
      </w:r>
      <w:r>
        <w:rPr>
          <w:rFonts w:hint="eastAsia" w:ascii="仿宋_GB2312" w:hAnsi="宋体" w:eastAsia="仿宋_GB2312" w:cs="仿宋_GB2312"/>
          <w:sz w:val="32"/>
          <w:szCs w:val="32"/>
        </w:rPr>
        <w:t>希望各高校大力宣传，全面发动，精心准备，积极组织学生参与到本次竞赛中来。</w:t>
      </w:r>
    </w:p>
    <w:p>
      <w:pPr>
        <w:spacing w:line="600" w:lineRule="exact"/>
        <w:ind w:firstLine="31680" w:firstLineChars="200"/>
        <w:rPr>
          <w:rFonts w:ascii="仿宋_GB2312" w:hAnsi="宋体" w:eastAsia="仿宋_GB2312"/>
          <w:sz w:val="32"/>
          <w:szCs w:val="32"/>
        </w:rPr>
      </w:pPr>
      <w:r>
        <w:rPr>
          <w:rFonts w:ascii="仿宋_GB2312" w:hAnsi="宋体" w:eastAsia="仿宋_GB2312" w:cs="仿宋_GB2312"/>
          <w:sz w:val="32"/>
          <w:szCs w:val="32"/>
        </w:rPr>
        <w:t>2.</w:t>
      </w:r>
      <w:r>
        <w:rPr>
          <w:rFonts w:hint="eastAsia" w:ascii="仿宋_GB2312" w:hAnsi="宋体" w:eastAsia="仿宋_GB2312" w:cs="仿宋_GB2312"/>
          <w:sz w:val="32"/>
          <w:szCs w:val="32"/>
        </w:rPr>
        <w:t>各参赛高校要通过本校微博发布、转播活动参与情况并</w:t>
      </w:r>
      <w:r>
        <w:rPr>
          <w:rFonts w:ascii="仿宋_GB2312" w:hAnsi="宋体" w:eastAsia="仿宋_GB2312" w:cs="仿宋_GB2312"/>
          <w:sz w:val="32"/>
          <w:szCs w:val="32"/>
        </w:rPr>
        <w:t>@</w:t>
      </w:r>
      <w:r>
        <w:rPr>
          <w:rFonts w:hint="eastAsia" w:ascii="仿宋_GB2312" w:hAnsi="宋体" w:eastAsia="仿宋_GB2312" w:cs="仿宋_GB2312"/>
          <w:sz w:val="32"/>
          <w:szCs w:val="32"/>
        </w:rPr>
        <w:t>山东团省委学校部，并组织学生参与线上互动。</w:t>
      </w:r>
    </w:p>
    <w:p>
      <w:pPr>
        <w:spacing w:line="600" w:lineRule="exact"/>
        <w:ind w:firstLine="31680" w:firstLineChars="200"/>
        <w:rPr>
          <w:rFonts w:ascii="仿宋_GB2312" w:hAnsi="宋体" w:eastAsia="仿宋_GB2312"/>
          <w:sz w:val="32"/>
          <w:szCs w:val="32"/>
        </w:rPr>
      </w:pPr>
      <w:r>
        <w:rPr>
          <w:rFonts w:hint="eastAsia" w:ascii="仿宋_GB2312" w:hAnsi="宋体" w:eastAsia="仿宋_GB2312" w:cs="仿宋_GB2312"/>
          <w:sz w:val="32"/>
          <w:szCs w:val="32"/>
        </w:rPr>
        <w:t>未尽事宜，另行通知。</w:t>
      </w:r>
    </w:p>
    <w:p>
      <w:pPr>
        <w:spacing w:line="600" w:lineRule="exact"/>
        <w:ind w:firstLine="31680" w:firstLineChars="200"/>
        <w:rPr>
          <w:rFonts w:ascii="仿宋_GB2312" w:hAnsi="宋体" w:eastAsia="仿宋_GB2312"/>
          <w:sz w:val="32"/>
          <w:szCs w:val="32"/>
        </w:rPr>
      </w:pPr>
    </w:p>
    <w:p>
      <w:pPr>
        <w:spacing w:line="600" w:lineRule="exact"/>
        <w:ind w:firstLine="31680" w:firstLineChars="200"/>
        <w:rPr>
          <w:rFonts w:ascii="仿宋_GB2312" w:hAnsi="宋体" w:eastAsia="仿宋_GB2312"/>
          <w:sz w:val="32"/>
          <w:szCs w:val="32"/>
        </w:rPr>
      </w:pPr>
      <w:r>
        <w:rPr>
          <w:rFonts w:hint="eastAsia" w:ascii="仿宋_GB2312" w:hAnsi="宋体" w:eastAsia="仿宋_GB2312" w:cs="仿宋_GB2312"/>
          <w:sz w:val="32"/>
          <w:szCs w:val="32"/>
        </w:rPr>
        <w:t>附件：</w:t>
      </w:r>
    </w:p>
    <w:p>
      <w:pPr>
        <w:spacing w:line="600" w:lineRule="exact"/>
        <w:ind w:firstLine="31680" w:firstLineChars="200"/>
        <w:rPr>
          <w:rFonts w:ascii="仿宋_GB2312" w:hAnsi="宋体" w:eastAsia="仿宋_GB2312"/>
          <w:sz w:val="32"/>
          <w:szCs w:val="32"/>
        </w:rPr>
      </w:pPr>
      <w:r>
        <w:rPr>
          <w:rFonts w:ascii="仿宋_GB2312" w:hAnsi="宋体" w:eastAsia="仿宋_GB2312" w:cs="仿宋_GB2312"/>
          <w:sz w:val="32"/>
          <w:szCs w:val="32"/>
        </w:rPr>
        <w:t>1.</w:t>
      </w:r>
      <w:r>
        <w:rPr>
          <w:rFonts w:hint="eastAsia" w:ascii="仿宋_GB2312" w:hAnsi="宋体" w:eastAsia="仿宋_GB2312" w:cs="仿宋_GB2312"/>
          <w:sz w:val="32"/>
          <w:szCs w:val="32"/>
        </w:rPr>
        <w:t>《山东省第十四届大学生科技文化艺术节电子产品创新设计大赛参赛报名表》</w:t>
      </w:r>
    </w:p>
    <w:p>
      <w:pPr>
        <w:spacing w:line="600" w:lineRule="exact"/>
        <w:ind w:firstLine="31680" w:firstLineChars="200"/>
        <w:rPr>
          <w:rFonts w:ascii="仿宋_GB2312" w:hAnsi="宋体" w:eastAsia="仿宋_GB2312"/>
          <w:sz w:val="32"/>
          <w:szCs w:val="32"/>
        </w:rPr>
      </w:pPr>
      <w:r>
        <w:rPr>
          <w:rFonts w:ascii="仿宋_GB2312" w:hAnsi="宋体" w:eastAsia="仿宋_GB2312" w:cs="仿宋_GB2312"/>
          <w:sz w:val="32"/>
          <w:szCs w:val="32"/>
        </w:rPr>
        <w:t xml:space="preserve">2. </w:t>
      </w:r>
      <w:r>
        <w:rPr>
          <w:rFonts w:hint="eastAsia" w:ascii="仿宋_GB2312" w:hAnsi="宋体" w:eastAsia="仿宋_GB2312" w:cs="仿宋_GB2312"/>
          <w:sz w:val="32"/>
          <w:szCs w:val="32"/>
        </w:rPr>
        <w:t>《山东省第十四届大学生科技文化艺术节电子产品创新设计大赛参赛作品统计表》</w:t>
      </w:r>
    </w:p>
    <w:p>
      <w:pPr>
        <w:spacing w:line="600" w:lineRule="exact"/>
        <w:ind w:firstLine="31680" w:firstLineChars="200"/>
        <w:rPr>
          <w:rFonts w:ascii="仿宋_GB2312" w:hAnsi="宋体" w:eastAsia="仿宋_GB2312"/>
          <w:sz w:val="32"/>
          <w:szCs w:val="32"/>
        </w:rPr>
      </w:pPr>
      <w:r>
        <w:rPr>
          <w:rFonts w:ascii="仿宋_GB2312" w:hAnsi="宋体" w:eastAsia="仿宋_GB2312" w:cs="仿宋_GB2312"/>
          <w:sz w:val="32"/>
          <w:szCs w:val="32"/>
        </w:rPr>
        <w:t>3.</w:t>
      </w:r>
      <w:r>
        <w:rPr>
          <w:rFonts w:hint="eastAsia" w:ascii="仿宋_GB2312" w:hAnsi="宋体" w:eastAsia="仿宋_GB2312" w:cs="仿宋_GB2312"/>
          <w:sz w:val="32"/>
          <w:szCs w:val="32"/>
        </w:rPr>
        <w:t>《山东省第十四届大学生科技文化艺术节电子产品创新设计大赛参赛作品简介》</w:t>
      </w:r>
    </w:p>
    <w:p>
      <w:pPr>
        <w:spacing w:line="600" w:lineRule="exact"/>
        <w:ind w:firstLine="31680" w:firstLineChars="750"/>
        <w:jc w:val="left"/>
        <w:rPr>
          <w:rFonts w:ascii="仿宋_GB2312" w:hAnsi="宋体" w:eastAsia="仿宋_GB2312"/>
          <w:sz w:val="32"/>
          <w:szCs w:val="32"/>
        </w:rPr>
      </w:pPr>
    </w:p>
    <w:p>
      <w:pPr>
        <w:spacing w:line="600" w:lineRule="exact"/>
        <w:ind w:firstLine="31680" w:firstLineChars="750"/>
        <w:jc w:val="left"/>
        <w:rPr>
          <w:rFonts w:ascii="仿宋_GB2312" w:hAnsi="宋体" w:eastAsia="仿宋_GB2312"/>
          <w:sz w:val="32"/>
          <w:szCs w:val="32"/>
        </w:rPr>
      </w:pPr>
    </w:p>
    <w:p>
      <w:pPr>
        <w:spacing w:line="600" w:lineRule="exact"/>
        <w:ind w:firstLine="31680" w:firstLineChars="750"/>
        <w:jc w:val="left"/>
        <w:rPr>
          <w:rFonts w:ascii="仿宋_GB2312" w:hAnsi="宋体" w:eastAsia="仿宋_GB2312"/>
          <w:sz w:val="32"/>
          <w:szCs w:val="32"/>
        </w:rPr>
      </w:pPr>
    </w:p>
    <w:p>
      <w:pPr>
        <w:spacing w:line="600" w:lineRule="exact"/>
        <w:ind w:firstLine="31680" w:firstLineChars="750"/>
        <w:rPr>
          <w:rFonts w:ascii="仿宋_GB2312" w:hAnsi="宋体" w:eastAsia="仿宋_GB2312"/>
          <w:sz w:val="32"/>
          <w:szCs w:val="32"/>
        </w:rPr>
      </w:pPr>
      <w:r>
        <w:rPr>
          <w:rFonts w:hint="eastAsia" w:ascii="仿宋_GB2312" w:hAnsi="宋体" w:eastAsia="仿宋_GB2312" w:cs="仿宋_GB2312"/>
          <w:sz w:val="32"/>
          <w:szCs w:val="32"/>
        </w:rPr>
        <w:t>第十四届山东省大学生科技文化艺术节组委会</w:t>
      </w:r>
      <w:r>
        <w:rPr>
          <w:rFonts w:ascii="仿宋_GB2312" w:hAnsi="宋体" w:eastAsia="仿宋_GB2312" w:cs="仿宋_GB2312"/>
          <w:sz w:val="32"/>
          <w:szCs w:val="32"/>
        </w:rPr>
        <w:t xml:space="preserve">      </w:t>
      </w:r>
    </w:p>
    <w:p>
      <w:pPr>
        <w:spacing w:line="600" w:lineRule="exact"/>
        <w:ind w:firstLine="31680" w:firstLineChars="1500"/>
        <w:rPr>
          <w:rFonts w:ascii="仿宋_GB2312" w:hAnsi="宋体" w:eastAsia="仿宋_GB2312"/>
          <w:b/>
          <w:bCs/>
          <w:sz w:val="32"/>
          <w:szCs w:val="32"/>
        </w:rPr>
      </w:pPr>
      <w:r>
        <w:rPr>
          <w:rFonts w:hint="eastAsia" w:ascii="仿宋_GB2312" w:hAnsi="宋体" w:eastAsia="仿宋_GB2312" w:cs="仿宋_GB2312"/>
          <w:sz w:val="32"/>
          <w:szCs w:val="32"/>
        </w:rPr>
        <w:t>共青团山东职业学院委员会</w:t>
      </w:r>
    </w:p>
    <w:p>
      <w:pPr>
        <w:spacing w:line="600" w:lineRule="exact"/>
        <w:ind w:right="21" w:firstLine="31680" w:firstLineChars="200"/>
        <w:rPr>
          <w:rFonts w:ascii="仿宋_GB2312" w:hAnsi="宋体" w:eastAsia="仿宋_GB2312"/>
          <w:sz w:val="32"/>
          <w:szCs w:val="32"/>
        </w:rPr>
        <w:sectPr>
          <w:headerReference r:id="rId4" w:type="default"/>
          <w:footerReference r:id="rId5" w:type="default"/>
          <w:pgSz w:w="11906" w:h="16838"/>
          <w:pgMar w:top="1701" w:right="1418" w:bottom="1247" w:left="1418" w:header="851" w:footer="992" w:gutter="0"/>
          <w:cols w:space="720" w:num="1"/>
          <w:docGrid w:type="lines" w:linePitch="312" w:charSpace="0"/>
        </w:sectPr>
      </w:pPr>
      <w:r>
        <w:rPr>
          <w:rFonts w:ascii="仿宋_GB2312" w:hAnsi="宋体" w:eastAsia="仿宋_GB2312" w:cs="仿宋_GB2312"/>
          <w:sz w:val="32"/>
          <w:szCs w:val="32"/>
        </w:rPr>
        <w:t xml:space="preserve">                             </w:t>
      </w:r>
      <w:r>
        <w:rPr>
          <w:rFonts w:hint="eastAsia" w:ascii="仿宋_GB2312" w:hAnsi="宋体" w:eastAsia="仿宋_GB2312" w:cs="仿宋_GB2312"/>
          <w:kern w:val="0"/>
          <w:sz w:val="32"/>
          <w:szCs w:val="32"/>
          <w:shd w:val="clear" w:color="auto" w:fill="FFFFFF"/>
        </w:rPr>
        <w:t>二</w:t>
      </w:r>
      <w:r>
        <w:rPr>
          <w:rFonts w:hint="eastAsia" w:ascii="仿宋_GB2312" w:hAnsi="宋体" w:cs="宋体"/>
          <w:kern w:val="0"/>
          <w:sz w:val="32"/>
          <w:szCs w:val="32"/>
          <w:shd w:val="clear" w:color="auto" w:fill="FFFFFF"/>
        </w:rPr>
        <w:t>〇</w:t>
      </w:r>
      <w:r>
        <w:rPr>
          <w:rFonts w:hint="eastAsia" w:ascii="仿宋_GB2312" w:hAnsi="宋体" w:eastAsia="仿宋_GB2312" w:cs="仿宋_GB2312"/>
          <w:kern w:val="0"/>
          <w:sz w:val="32"/>
          <w:szCs w:val="32"/>
          <w:shd w:val="clear" w:color="auto" w:fill="FFFFFF"/>
        </w:rPr>
        <w:t>一五年四月十</w:t>
      </w:r>
      <w:r>
        <w:rPr>
          <w:rFonts w:hint="eastAsia" w:ascii="仿宋_GB2312" w:hAnsi="宋体" w:eastAsia="仿宋_GB2312" w:cs="仿宋_GB2312"/>
          <w:kern w:val="0"/>
          <w:sz w:val="32"/>
          <w:szCs w:val="32"/>
          <w:shd w:val="clear" w:color="auto" w:fill="FFFFFF"/>
          <w:lang w:eastAsia="zh-CN"/>
        </w:rPr>
        <w:t>七</w:t>
      </w:r>
      <w:r>
        <w:rPr>
          <w:rFonts w:hint="eastAsia" w:ascii="仿宋_GB2312" w:hAnsi="宋体" w:eastAsia="仿宋_GB2312" w:cs="仿宋_GB2312"/>
          <w:kern w:val="0"/>
          <w:sz w:val="32"/>
          <w:szCs w:val="32"/>
          <w:shd w:val="clear" w:color="auto" w:fill="FFFFFF"/>
        </w:rPr>
        <w:t>日</w:t>
      </w:r>
    </w:p>
    <w:p>
      <w:pPr>
        <w:rPr>
          <w:rFonts w:ascii="仿宋" w:hAnsi="仿宋" w:eastAsia="仿宋"/>
          <w:sz w:val="32"/>
          <w:szCs w:val="32"/>
        </w:rPr>
      </w:pPr>
      <w:r>
        <w:rPr>
          <w:rFonts w:hint="eastAsia" w:ascii="仿宋" w:hAnsi="仿宋" w:eastAsia="仿宋" w:cs="仿宋"/>
          <w:sz w:val="32"/>
          <w:szCs w:val="32"/>
        </w:rPr>
        <w:t>附件</w:t>
      </w:r>
      <w:r>
        <w:rPr>
          <w:rFonts w:ascii="仿宋" w:hAnsi="仿宋" w:eastAsia="仿宋" w:cs="仿宋"/>
          <w:sz w:val="32"/>
          <w:szCs w:val="32"/>
        </w:rPr>
        <w:t>1</w:t>
      </w:r>
      <w:r>
        <w:rPr>
          <w:rFonts w:hint="eastAsia" w:ascii="仿宋" w:hAnsi="仿宋" w:eastAsia="仿宋" w:cs="仿宋"/>
          <w:sz w:val="32"/>
          <w:szCs w:val="32"/>
        </w:rPr>
        <w:t>：</w:t>
      </w:r>
    </w:p>
    <w:p>
      <w:pPr>
        <w:spacing w:line="360" w:lineRule="auto"/>
        <w:jc w:val="center"/>
        <w:rPr>
          <w:rFonts w:ascii="华文中宋" w:hAnsi="华文中宋" w:eastAsia="华文中宋"/>
          <w:b/>
          <w:bCs/>
          <w:sz w:val="36"/>
          <w:szCs w:val="36"/>
        </w:rPr>
      </w:pPr>
      <w:r>
        <w:rPr>
          <w:rFonts w:hint="eastAsia" w:ascii="华文中宋" w:hAnsi="华文中宋" w:eastAsia="华文中宋" w:cs="华文中宋"/>
          <w:b/>
          <w:bCs/>
          <w:sz w:val="36"/>
          <w:szCs w:val="36"/>
        </w:rPr>
        <w:t>山东省第十四届大学生科技文化艺术节</w:t>
      </w:r>
    </w:p>
    <w:p>
      <w:pPr>
        <w:spacing w:line="360" w:lineRule="auto"/>
        <w:jc w:val="center"/>
        <w:rPr>
          <w:rFonts w:ascii="华文中宋" w:hAnsi="华文中宋" w:eastAsia="华文中宋"/>
          <w:b/>
          <w:bCs/>
          <w:sz w:val="36"/>
          <w:szCs w:val="36"/>
        </w:rPr>
      </w:pPr>
      <w:r>
        <w:rPr>
          <w:rFonts w:hint="eastAsia" w:ascii="华文中宋" w:hAnsi="华文中宋" w:eastAsia="华文中宋" w:cs="华文中宋"/>
          <w:b/>
          <w:bCs/>
          <w:sz w:val="36"/>
          <w:szCs w:val="36"/>
        </w:rPr>
        <w:t>电子产品创新设计大赛参赛报名表</w:t>
      </w:r>
    </w:p>
    <w:p>
      <w:pPr>
        <w:spacing w:line="360" w:lineRule="auto"/>
        <w:jc w:val="center"/>
        <w:rPr>
          <w:rFonts w:ascii="华文中宋" w:hAnsi="华文中宋" w:eastAsia="华文中宋"/>
          <w:b/>
          <w:bCs/>
          <w:sz w:val="36"/>
          <w:szCs w:val="36"/>
        </w:rPr>
      </w:pPr>
    </w:p>
    <w:tbl>
      <w:tblPr>
        <w:tblStyle w:val="9"/>
        <w:tblW w:w="9196"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3"/>
        <w:gridCol w:w="2025"/>
        <w:gridCol w:w="27"/>
        <w:gridCol w:w="1766"/>
        <w:gridCol w:w="529"/>
        <w:gridCol w:w="492"/>
        <w:gridCol w:w="23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0" w:hRule="exact"/>
        </w:trPr>
        <w:tc>
          <w:tcPr>
            <w:tcW w:w="2043" w:type="dxa"/>
            <w:vAlign w:val="center"/>
          </w:tcPr>
          <w:p>
            <w:pPr>
              <w:spacing w:line="360" w:lineRule="auto"/>
              <w:jc w:val="center"/>
              <w:rPr>
                <w:rFonts w:ascii="仿宋_GB2312" w:eastAsia="仿宋_GB2312"/>
                <w:sz w:val="32"/>
                <w:szCs w:val="32"/>
              </w:rPr>
            </w:pPr>
            <w:r>
              <w:rPr>
                <w:rFonts w:hint="eastAsia" w:ascii="仿宋_GB2312" w:hAnsi="宋体" w:eastAsia="仿宋_GB2312" w:cs="仿宋_GB2312"/>
                <w:sz w:val="32"/>
                <w:szCs w:val="32"/>
              </w:rPr>
              <w:t>参赛学校</w:t>
            </w:r>
          </w:p>
        </w:tc>
        <w:tc>
          <w:tcPr>
            <w:tcW w:w="7153" w:type="dxa"/>
            <w:gridSpan w:val="6"/>
            <w:vAlign w:val="center"/>
          </w:tcPr>
          <w:p>
            <w:pPr>
              <w:spacing w:line="360" w:lineRule="auto"/>
              <w:rPr>
                <w:rFonts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5" w:hRule="exact"/>
        </w:trPr>
        <w:tc>
          <w:tcPr>
            <w:tcW w:w="2043" w:type="dxa"/>
            <w:vMerge w:val="restart"/>
            <w:vAlign w:val="center"/>
          </w:tcPr>
          <w:p>
            <w:pPr>
              <w:spacing w:line="360" w:lineRule="auto"/>
              <w:jc w:val="center"/>
              <w:rPr>
                <w:rFonts w:ascii="仿宋_GB2312" w:eastAsia="仿宋_GB2312"/>
                <w:sz w:val="32"/>
                <w:szCs w:val="32"/>
              </w:rPr>
            </w:pPr>
            <w:r>
              <w:rPr>
                <w:rFonts w:hint="eastAsia" w:ascii="仿宋_GB2312" w:hAnsi="宋体" w:eastAsia="仿宋_GB2312" w:cs="仿宋_GB2312"/>
                <w:sz w:val="32"/>
                <w:szCs w:val="32"/>
              </w:rPr>
              <w:t>领队</w:t>
            </w:r>
          </w:p>
        </w:tc>
        <w:tc>
          <w:tcPr>
            <w:tcW w:w="2052" w:type="dxa"/>
            <w:gridSpan w:val="2"/>
            <w:vAlign w:val="center"/>
          </w:tcPr>
          <w:p>
            <w:pPr>
              <w:spacing w:line="360" w:lineRule="auto"/>
              <w:jc w:val="center"/>
              <w:rPr>
                <w:rFonts w:ascii="仿宋_GB2312" w:eastAsia="仿宋_GB2312"/>
                <w:sz w:val="32"/>
                <w:szCs w:val="32"/>
              </w:rPr>
            </w:pPr>
            <w:r>
              <w:rPr>
                <w:rFonts w:hint="eastAsia" w:ascii="仿宋_GB2312" w:hAnsi="宋体" w:eastAsia="仿宋_GB2312" w:cs="仿宋_GB2312"/>
                <w:sz w:val="32"/>
                <w:szCs w:val="32"/>
              </w:rPr>
              <w:t>姓名</w:t>
            </w:r>
          </w:p>
        </w:tc>
        <w:tc>
          <w:tcPr>
            <w:tcW w:w="2295" w:type="dxa"/>
            <w:gridSpan w:val="2"/>
            <w:vAlign w:val="center"/>
          </w:tcPr>
          <w:p>
            <w:pPr>
              <w:spacing w:line="360" w:lineRule="auto"/>
              <w:jc w:val="center"/>
              <w:rPr>
                <w:rFonts w:ascii="仿宋_GB2312" w:eastAsia="仿宋_GB2312"/>
                <w:sz w:val="32"/>
                <w:szCs w:val="32"/>
              </w:rPr>
            </w:pPr>
            <w:r>
              <w:rPr>
                <w:rFonts w:hint="eastAsia" w:ascii="仿宋_GB2312" w:hAnsi="宋体" w:eastAsia="仿宋_GB2312" w:cs="仿宋_GB2312"/>
                <w:sz w:val="32"/>
                <w:szCs w:val="32"/>
              </w:rPr>
              <w:t>职务</w:t>
            </w:r>
          </w:p>
        </w:tc>
        <w:tc>
          <w:tcPr>
            <w:tcW w:w="2806" w:type="dxa"/>
            <w:gridSpan w:val="2"/>
            <w:vAlign w:val="center"/>
          </w:tcPr>
          <w:p>
            <w:pPr>
              <w:spacing w:line="360" w:lineRule="auto"/>
              <w:jc w:val="center"/>
              <w:rPr>
                <w:rFonts w:ascii="仿宋_GB2312" w:eastAsia="仿宋_GB2312"/>
                <w:sz w:val="32"/>
                <w:szCs w:val="32"/>
              </w:rPr>
            </w:pPr>
            <w:r>
              <w:rPr>
                <w:rFonts w:hint="eastAsia" w:ascii="仿宋_GB2312" w:hAnsi="宋体" w:eastAsia="仿宋_GB2312" w:cs="仿宋_GB2312"/>
                <w:sz w:val="32"/>
                <w:szCs w:val="32"/>
              </w:rPr>
              <w:t>联系方式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6" w:hRule="exact"/>
        </w:trPr>
        <w:tc>
          <w:tcPr>
            <w:tcW w:w="2043" w:type="dxa"/>
            <w:vMerge w:val="continue"/>
            <w:vAlign w:val="center"/>
          </w:tcPr>
          <w:p>
            <w:pPr>
              <w:spacing w:line="360" w:lineRule="auto"/>
              <w:jc w:val="center"/>
              <w:rPr>
                <w:rFonts w:ascii="仿宋_GB2312" w:eastAsia="仿宋_GB2312"/>
                <w:sz w:val="32"/>
                <w:szCs w:val="32"/>
              </w:rPr>
            </w:pPr>
          </w:p>
        </w:tc>
        <w:tc>
          <w:tcPr>
            <w:tcW w:w="2052" w:type="dxa"/>
            <w:gridSpan w:val="2"/>
            <w:vAlign w:val="center"/>
          </w:tcPr>
          <w:p>
            <w:pPr>
              <w:spacing w:line="360" w:lineRule="auto"/>
              <w:jc w:val="center"/>
              <w:rPr>
                <w:rFonts w:ascii="仿宋_GB2312" w:eastAsia="仿宋_GB2312"/>
                <w:sz w:val="32"/>
                <w:szCs w:val="32"/>
              </w:rPr>
            </w:pPr>
          </w:p>
        </w:tc>
        <w:tc>
          <w:tcPr>
            <w:tcW w:w="2295" w:type="dxa"/>
            <w:gridSpan w:val="2"/>
            <w:vAlign w:val="center"/>
          </w:tcPr>
          <w:p>
            <w:pPr>
              <w:spacing w:line="360" w:lineRule="auto"/>
              <w:jc w:val="center"/>
              <w:rPr>
                <w:rFonts w:ascii="仿宋_GB2312" w:eastAsia="仿宋_GB2312"/>
                <w:sz w:val="32"/>
                <w:szCs w:val="32"/>
              </w:rPr>
            </w:pPr>
          </w:p>
        </w:tc>
        <w:tc>
          <w:tcPr>
            <w:tcW w:w="2806" w:type="dxa"/>
            <w:gridSpan w:val="2"/>
            <w:vAlign w:val="center"/>
          </w:tcPr>
          <w:p>
            <w:pPr>
              <w:spacing w:line="360" w:lineRule="auto"/>
              <w:jc w:val="center"/>
              <w:rPr>
                <w:rFonts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5" w:hRule="exact"/>
        </w:trPr>
        <w:tc>
          <w:tcPr>
            <w:tcW w:w="2043" w:type="dxa"/>
            <w:vAlign w:val="center"/>
          </w:tcPr>
          <w:p>
            <w:pPr>
              <w:spacing w:line="360" w:lineRule="auto"/>
              <w:jc w:val="center"/>
              <w:rPr>
                <w:rFonts w:ascii="仿宋_GB2312" w:eastAsia="仿宋_GB2312"/>
                <w:sz w:val="32"/>
                <w:szCs w:val="32"/>
              </w:rPr>
            </w:pPr>
            <w:r>
              <w:rPr>
                <w:rFonts w:hint="eastAsia" w:ascii="仿宋_GB2312" w:hAnsi="宋体" w:eastAsia="仿宋_GB2312" w:cs="仿宋_GB2312"/>
                <w:sz w:val="32"/>
                <w:szCs w:val="32"/>
              </w:rPr>
              <w:t>参赛队总数</w:t>
            </w:r>
          </w:p>
        </w:tc>
        <w:tc>
          <w:tcPr>
            <w:tcW w:w="7153" w:type="dxa"/>
            <w:gridSpan w:val="6"/>
            <w:vAlign w:val="center"/>
          </w:tcPr>
          <w:p>
            <w:pPr>
              <w:spacing w:line="276" w:lineRule="auto"/>
              <w:jc w:val="center"/>
              <w:rPr>
                <w:rFonts w:ascii="仿宋_GB2312" w:eastAsia="仿宋_GB2312"/>
                <w:sz w:val="32"/>
                <w:szCs w:val="32"/>
              </w:rPr>
            </w:pPr>
            <w:r>
              <w:rPr>
                <w:rFonts w:ascii="仿宋_GB2312" w:hAnsi="宋体" w:eastAsia="仿宋_GB2312" w:cs="仿宋_GB2312"/>
                <w:sz w:val="32"/>
                <w:szCs w:val="32"/>
              </w:rPr>
              <w:t xml:space="preserve">        </w:t>
            </w:r>
          </w:p>
          <w:p>
            <w:pPr>
              <w:spacing w:line="360" w:lineRule="auto"/>
              <w:jc w:val="center"/>
              <w:rPr>
                <w:rFonts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3" w:hRule="exact"/>
        </w:trPr>
        <w:tc>
          <w:tcPr>
            <w:tcW w:w="2043" w:type="dxa"/>
            <w:vMerge w:val="restart"/>
            <w:vAlign w:val="center"/>
          </w:tcPr>
          <w:p>
            <w:pPr>
              <w:spacing w:line="360" w:lineRule="auto"/>
              <w:jc w:val="center"/>
              <w:rPr>
                <w:rFonts w:ascii="仿宋_GB2312" w:eastAsia="仿宋_GB2312"/>
                <w:sz w:val="32"/>
                <w:szCs w:val="32"/>
              </w:rPr>
            </w:pPr>
            <w:r>
              <w:rPr>
                <w:rFonts w:hint="eastAsia" w:ascii="仿宋_GB2312" w:hAnsi="宋体" w:eastAsia="仿宋_GB2312" w:cs="仿宋_GB2312"/>
                <w:sz w:val="32"/>
                <w:szCs w:val="32"/>
              </w:rPr>
              <w:t>参赛队</w:t>
            </w:r>
            <w:r>
              <w:rPr>
                <w:rFonts w:ascii="仿宋_GB2312" w:hAnsi="宋体" w:eastAsia="仿宋_GB2312" w:cs="仿宋_GB2312"/>
                <w:sz w:val="32"/>
                <w:szCs w:val="32"/>
              </w:rPr>
              <w:t>1</w:t>
            </w:r>
          </w:p>
        </w:tc>
        <w:tc>
          <w:tcPr>
            <w:tcW w:w="2025" w:type="dxa"/>
            <w:vAlign w:val="center"/>
          </w:tcPr>
          <w:p>
            <w:pPr>
              <w:spacing w:line="276" w:lineRule="auto"/>
              <w:jc w:val="center"/>
              <w:rPr>
                <w:rFonts w:ascii="仿宋_GB2312" w:hAnsi="宋体" w:eastAsia="仿宋_GB2312"/>
                <w:sz w:val="32"/>
                <w:szCs w:val="32"/>
              </w:rPr>
            </w:pPr>
            <w:r>
              <w:rPr>
                <w:rFonts w:hint="eastAsia" w:ascii="仿宋_GB2312" w:hAnsi="宋体" w:eastAsia="仿宋_GB2312" w:cs="仿宋_GB2312"/>
                <w:sz w:val="32"/>
                <w:szCs w:val="32"/>
              </w:rPr>
              <w:t>指导教师</w:t>
            </w:r>
          </w:p>
        </w:tc>
        <w:tc>
          <w:tcPr>
            <w:tcW w:w="1793" w:type="dxa"/>
            <w:gridSpan w:val="2"/>
            <w:vAlign w:val="center"/>
          </w:tcPr>
          <w:p>
            <w:pPr>
              <w:spacing w:line="276" w:lineRule="auto"/>
              <w:jc w:val="center"/>
              <w:rPr>
                <w:rFonts w:ascii="仿宋_GB2312" w:eastAsia="仿宋_GB2312"/>
                <w:sz w:val="32"/>
                <w:szCs w:val="32"/>
              </w:rPr>
            </w:pPr>
          </w:p>
        </w:tc>
        <w:tc>
          <w:tcPr>
            <w:tcW w:w="1021" w:type="dxa"/>
            <w:gridSpan w:val="2"/>
            <w:vAlign w:val="center"/>
          </w:tcPr>
          <w:p>
            <w:pPr>
              <w:spacing w:line="276" w:lineRule="auto"/>
              <w:jc w:val="center"/>
              <w:rPr>
                <w:rFonts w:ascii="仿宋_GB2312" w:hAnsi="宋体" w:eastAsia="仿宋_GB2312"/>
                <w:sz w:val="32"/>
                <w:szCs w:val="32"/>
              </w:rPr>
            </w:pPr>
            <w:r>
              <w:rPr>
                <w:rFonts w:hint="eastAsia" w:ascii="仿宋_GB2312" w:hAnsi="宋体" w:eastAsia="仿宋_GB2312" w:cs="仿宋_GB2312"/>
                <w:sz w:val="32"/>
                <w:szCs w:val="32"/>
              </w:rPr>
              <w:t>电话</w:t>
            </w:r>
          </w:p>
        </w:tc>
        <w:tc>
          <w:tcPr>
            <w:tcW w:w="2314" w:type="dxa"/>
            <w:vAlign w:val="center"/>
          </w:tcPr>
          <w:p>
            <w:pPr>
              <w:spacing w:line="276" w:lineRule="auto"/>
              <w:jc w:val="center"/>
              <w:rPr>
                <w:rFonts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3" w:hRule="exact"/>
        </w:trPr>
        <w:tc>
          <w:tcPr>
            <w:tcW w:w="2043" w:type="dxa"/>
            <w:vMerge w:val="continue"/>
            <w:vAlign w:val="center"/>
          </w:tcPr>
          <w:p>
            <w:pPr>
              <w:spacing w:line="360" w:lineRule="auto"/>
              <w:jc w:val="center"/>
              <w:rPr>
                <w:rFonts w:ascii="仿宋_GB2312" w:eastAsia="仿宋_GB2312"/>
                <w:sz w:val="32"/>
                <w:szCs w:val="32"/>
              </w:rPr>
            </w:pPr>
          </w:p>
        </w:tc>
        <w:tc>
          <w:tcPr>
            <w:tcW w:w="2025" w:type="dxa"/>
            <w:vAlign w:val="center"/>
          </w:tcPr>
          <w:p>
            <w:pPr>
              <w:spacing w:line="276" w:lineRule="auto"/>
              <w:jc w:val="center"/>
              <w:rPr>
                <w:rFonts w:ascii="仿宋_GB2312" w:eastAsia="仿宋_GB2312"/>
                <w:sz w:val="32"/>
                <w:szCs w:val="32"/>
              </w:rPr>
            </w:pPr>
            <w:r>
              <w:rPr>
                <w:rFonts w:hint="eastAsia" w:ascii="仿宋_GB2312" w:hAnsi="宋体" w:eastAsia="仿宋_GB2312" w:cs="仿宋_GB2312"/>
                <w:sz w:val="32"/>
                <w:szCs w:val="32"/>
              </w:rPr>
              <w:t>参赛队长</w:t>
            </w:r>
          </w:p>
        </w:tc>
        <w:tc>
          <w:tcPr>
            <w:tcW w:w="1793" w:type="dxa"/>
            <w:gridSpan w:val="2"/>
            <w:vAlign w:val="center"/>
          </w:tcPr>
          <w:p>
            <w:pPr>
              <w:spacing w:line="276" w:lineRule="auto"/>
              <w:jc w:val="center"/>
              <w:rPr>
                <w:rFonts w:ascii="仿宋_GB2312" w:eastAsia="仿宋_GB2312"/>
                <w:sz w:val="32"/>
                <w:szCs w:val="32"/>
              </w:rPr>
            </w:pPr>
          </w:p>
        </w:tc>
        <w:tc>
          <w:tcPr>
            <w:tcW w:w="1021" w:type="dxa"/>
            <w:gridSpan w:val="2"/>
            <w:vAlign w:val="center"/>
          </w:tcPr>
          <w:p>
            <w:pPr>
              <w:spacing w:line="276" w:lineRule="auto"/>
              <w:jc w:val="center"/>
              <w:rPr>
                <w:rFonts w:ascii="仿宋_GB2312" w:eastAsia="仿宋_GB2312"/>
                <w:sz w:val="32"/>
                <w:szCs w:val="32"/>
              </w:rPr>
            </w:pPr>
            <w:r>
              <w:rPr>
                <w:rFonts w:hint="eastAsia" w:ascii="仿宋_GB2312" w:hAnsi="宋体" w:eastAsia="仿宋_GB2312" w:cs="仿宋_GB2312"/>
                <w:sz w:val="32"/>
                <w:szCs w:val="32"/>
              </w:rPr>
              <w:t>电话</w:t>
            </w:r>
          </w:p>
        </w:tc>
        <w:tc>
          <w:tcPr>
            <w:tcW w:w="2314" w:type="dxa"/>
            <w:vAlign w:val="center"/>
          </w:tcPr>
          <w:p>
            <w:pPr>
              <w:spacing w:line="276" w:lineRule="auto"/>
              <w:jc w:val="center"/>
              <w:rPr>
                <w:rFonts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3" w:hRule="exact"/>
        </w:trPr>
        <w:tc>
          <w:tcPr>
            <w:tcW w:w="2043" w:type="dxa"/>
            <w:vMerge w:val="continue"/>
            <w:vAlign w:val="center"/>
          </w:tcPr>
          <w:p>
            <w:pPr>
              <w:spacing w:line="360" w:lineRule="auto"/>
              <w:jc w:val="center"/>
              <w:rPr>
                <w:rFonts w:ascii="仿宋_GB2312" w:eastAsia="仿宋_GB2312"/>
                <w:sz w:val="32"/>
                <w:szCs w:val="32"/>
              </w:rPr>
            </w:pPr>
          </w:p>
        </w:tc>
        <w:tc>
          <w:tcPr>
            <w:tcW w:w="2025" w:type="dxa"/>
            <w:vAlign w:val="center"/>
          </w:tcPr>
          <w:p>
            <w:pPr>
              <w:spacing w:line="276" w:lineRule="auto"/>
              <w:jc w:val="center"/>
              <w:rPr>
                <w:rFonts w:ascii="仿宋_GB2312" w:eastAsia="仿宋_GB2312"/>
                <w:sz w:val="32"/>
                <w:szCs w:val="32"/>
              </w:rPr>
            </w:pPr>
            <w:r>
              <w:rPr>
                <w:rFonts w:hint="eastAsia" w:ascii="仿宋_GB2312" w:hAnsi="宋体" w:eastAsia="仿宋_GB2312" w:cs="仿宋_GB2312"/>
                <w:sz w:val="32"/>
                <w:szCs w:val="32"/>
              </w:rPr>
              <w:t>参赛队员</w:t>
            </w:r>
          </w:p>
        </w:tc>
        <w:tc>
          <w:tcPr>
            <w:tcW w:w="1793" w:type="dxa"/>
            <w:gridSpan w:val="2"/>
            <w:vAlign w:val="center"/>
          </w:tcPr>
          <w:p>
            <w:pPr>
              <w:spacing w:line="276" w:lineRule="auto"/>
              <w:jc w:val="center"/>
              <w:rPr>
                <w:rFonts w:ascii="仿宋_GB2312" w:eastAsia="仿宋_GB2312"/>
                <w:sz w:val="32"/>
                <w:szCs w:val="32"/>
              </w:rPr>
            </w:pPr>
          </w:p>
        </w:tc>
        <w:tc>
          <w:tcPr>
            <w:tcW w:w="1021" w:type="dxa"/>
            <w:gridSpan w:val="2"/>
            <w:vAlign w:val="center"/>
          </w:tcPr>
          <w:p>
            <w:pPr>
              <w:spacing w:line="276" w:lineRule="auto"/>
              <w:jc w:val="center"/>
              <w:rPr>
                <w:rFonts w:ascii="仿宋_GB2312" w:eastAsia="仿宋_GB2312"/>
                <w:sz w:val="32"/>
                <w:szCs w:val="32"/>
              </w:rPr>
            </w:pPr>
            <w:r>
              <w:rPr>
                <w:rFonts w:hint="eastAsia" w:ascii="仿宋_GB2312" w:hAnsi="宋体" w:eastAsia="仿宋_GB2312" w:cs="仿宋_GB2312"/>
                <w:sz w:val="32"/>
                <w:szCs w:val="32"/>
              </w:rPr>
              <w:t>电话</w:t>
            </w:r>
          </w:p>
        </w:tc>
        <w:tc>
          <w:tcPr>
            <w:tcW w:w="2314" w:type="dxa"/>
            <w:vAlign w:val="center"/>
          </w:tcPr>
          <w:p>
            <w:pPr>
              <w:spacing w:line="276" w:lineRule="auto"/>
              <w:jc w:val="center"/>
              <w:rPr>
                <w:rFonts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3" w:hRule="exact"/>
        </w:trPr>
        <w:tc>
          <w:tcPr>
            <w:tcW w:w="2043" w:type="dxa"/>
            <w:vMerge w:val="continue"/>
            <w:vAlign w:val="center"/>
          </w:tcPr>
          <w:p>
            <w:pPr>
              <w:spacing w:line="360" w:lineRule="auto"/>
              <w:jc w:val="center"/>
              <w:rPr>
                <w:rFonts w:ascii="仿宋_GB2312" w:eastAsia="仿宋_GB2312"/>
                <w:sz w:val="32"/>
                <w:szCs w:val="32"/>
              </w:rPr>
            </w:pPr>
          </w:p>
        </w:tc>
        <w:tc>
          <w:tcPr>
            <w:tcW w:w="2025" w:type="dxa"/>
            <w:vAlign w:val="center"/>
          </w:tcPr>
          <w:p>
            <w:pPr>
              <w:spacing w:line="276" w:lineRule="auto"/>
              <w:jc w:val="center"/>
              <w:rPr>
                <w:rFonts w:ascii="仿宋_GB2312" w:eastAsia="仿宋_GB2312"/>
                <w:sz w:val="32"/>
                <w:szCs w:val="32"/>
              </w:rPr>
            </w:pPr>
            <w:r>
              <w:rPr>
                <w:rFonts w:hint="eastAsia" w:ascii="仿宋_GB2312" w:hAnsi="宋体" w:eastAsia="仿宋_GB2312" w:cs="仿宋_GB2312"/>
                <w:sz w:val="32"/>
                <w:szCs w:val="32"/>
              </w:rPr>
              <w:t>参赛队员</w:t>
            </w:r>
          </w:p>
        </w:tc>
        <w:tc>
          <w:tcPr>
            <w:tcW w:w="1793" w:type="dxa"/>
            <w:gridSpan w:val="2"/>
            <w:vAlign w:val="center"/>
          </w:tcPr>
          <w:p>
            <w:pPr>
              <w:spacing w:line="276" w:lineRule="auto"/>
              <w:jc w:val="center"/>
              <w:rPr>
                <w:rFonts w:ascii="仿宋_GB2312" w:eastAsia="仿宋_GB2312"/>
                <w:sz w:val="32"/>
                <w:szCs w:val="32"/>
              </w:rPr>
            </w:pPr>
          </w:p>
        </w:tc>
        <w:tc>
          <w:tcPr>
            <w:tcW w:w="1021" w:type="dxa"/>
            <w:gridSpan w:val="2"/>
            <w:vAlign w:val="center"/>
          </w:tcPr>
          <w:p>
            <w:pPr>
              <w:spacing w:line="276" w:lineRule="auto"/>
              <w:jc w:val="center"/>
              <w:rPr>
                <w:rFonts w:ascii="仿宋_GB2312" w:eastAsia="仿宋_GB2312"/>
                <w:sz w:val="32"/>
                <w:szCs w:val="32"/>
              </w:rPr>
            </w:pPr>
            <w:r>
              <w:rPr>
                <w:rFonts w:hint="eastAsia" w:ascii="仿宋_GB2312" w:hAnsi="宋体" w:eastAsia="仿宋_GB2312" w:cs="仿宋_GB2312"/>
                <w:sz w:val="32"/>
                <w:szCs w:val="32"/>
              </w:rPr>
              <w:t>电话</w:t>
            </w:r>
          </w:p>
        </w:tc>
        <w:tc>
          <w:tcPr>
            <w:tcW w:w="2314" w:type="dxa"/>
            <w:vAlign w:val="center"/>
          </w:tcPr>
          <w:p>
            <w:pPr>
              <w:spacing w:line="276" w:lineRule="auto"/>
              <w:jc w:val="center"/>
              <w:rPr>
                <w:rFonts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3" w:hRule="exact"/>
        </w:trPr>
        <w:tc>
          <w:tcPr>
            <w:tcW w:w="2043" w:type="dxa"/>
            <w:vMerge w:val="restart"/>
            <w:vAlign w:val="center"/>
          </w:tcPr>
          <w:p>
            <w:pPr>
              <w:spacing w:line="360" w:lineRule="auto"/>
              <w:jc w:val="center"/>
              <w:rPr>
                <w:rFonts w:ascii="仿宋_GB2312" w:eastAsia="仿宋_GB2312"/>
                <w:sz w:val="32"/>
                <w:szCs w:val="32"/>
              </w:rPr>
            </w:pPr>
            <w:r>
              <w:rPr>
                <w:rFonts w:hint="eastAsia" w:ascii="仿宋_GB2312" w:hAnsi="宋体" w:eastAsia="仿宋_GB2312" w:cs="仿宋_GB2312"/>
                <w:sz w:val="32"/>
                <w:szCs w:val="32"/>
              </w:rPr>
              <w:t>参赛队</w:t>
            </w:r>
            <w:r>
              <w:rPr>
                <w:rFonts w:ascii="仿宋_GB2312" w:hAnsi="宋体" w:eastAsia="仿宋_GB2312" w:cs="仿宋_GB2312"/>
                <w:sz w:val="32"/>
                <w:szCs w:val="32"/>
              </w:rPr>
              <w:t>2</w:t>
            </w:r>
          </w:p>
        </w:tc>
        <w:tc>
          <w:tcPr>
            <w:tcW w:w="2025" w:type="dxa"/>
            <w:vAlign w:val="center"/>
          </w:tcPr>
          <w:p>
            <w:pPr>
              <w:spacing w:line="276" w:lineRule="auto"/>
              <w:jc w:val="center"/>
              <w:rPr>
                <w:rFonts w:ascii="仿宋_GB2312" w:eastAsia="仿宋_GB2312"/>
                <w:sz w:val="32"/>
                <w:szCs w:val="32"/>
              </w:rPr>
            </w:pPr>
            <w:r>
              <w:rPr>
                <w:rFonts w:hint="eastAsia" w:ascii="仿宋_GB2312" w:hAnsi="宋体" w:eastAsia="仿宋_GB2312" w:cs="仿宋_GB2312"/>
                <w:sz w:val="32"/>
                <w:szCs w:val="32"/>
              </w:rPr>
              <w:t>指导教师</w:t>
            </w:r>
          </w:p>
        </w:tc>
        <w:tc>
          <w:tcPr>
            <w:tcW w:w="1793" w:type="dxa"/>
            <w:gridSpan w:val="2"/>
            <w:vAlign w:val="center"/>
          </w:tcPr>
          <w:p>
            <w:pPr>
              <w:spacing w:line="276" w:lineRule="auto"/>
              <w:jc w:val="center"/>
              <w:rPr>
                <w:rFonts w:ascii="仿宋_GB2312" w:eastAsia="仿宋_GB2312"/>
                <w:sz w:val="32"/>
                <w:szCs w:val="32"/>
              </w:rPr>
            </w:pPr>
          </w:p>
        </w:tc>
        <w:tc>
          <w:tcPr>
            <w:tcW w:w="1021" w:type="dxa"/>
            <w:gridSpan w:val="2"/>
            <w:vAlign w:val="center"/>
          </w:tcPr>
          <w:p>
            <w:pPr>
              <w:spacing w:line="276" w:lineRule="auto"/>
              <w:jc w:val="center"/>
              <w:rPr>
                <w:rFonts w:ascii="仿宋_GB2312" w:eastAsia="仿宋_GB2312"/>
                <w:sz w:val="32"/>
                <w:szCs w:val="32"/>
              </w:rPr>
            </w:pPr>
            <w:r>
              <w:rPr>
                <w:rFonts w:hint="eastAsia" w:ascii="仿宋_GB2312" w:hAnsi="宋体" w:eastAsia="仿宋_GB2312" w:cs="仿宋_GB2312"/>
                <w:sz w:val="32"/>
                <w:szCs w:val="32"/>
              </w:rPr>
              <w:t>电话</w:t>
            </w:r>
          </w:p>
        </w:tc>
        <w:tc>
          <w:tcPr>
            <w:tcW w:w="2314" w:type="dxa"/>
            <w:vAlign w:val="center"/>
          </w:tcPr>
          <w:p>
            <w:pPr>
              <w:spacing w:line="276" w:lineRule="auto"/>
              <w:jc w:val="center"/>
              <w:rPr>
                <w:rFonts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3" w:hRule="exact"/>
        </w:trPr>
        <w:tc>
          <w:tcPr>
            <w:tcW w:w="2043" w:type="dxa"/>
            <w:vMerge w:val="continue"/>
            <w:vAlign w:val="center"/>
          </w:tcPr>
          <w:p>
            <w:pPr>
              <w:spacing w:line="360" w:lineRule="auto"/>
              <w:jc w:val="center"/>
              <w:rPr>
                <w:rFonts w:ascii="仿宋_GB2312" w:eastAsia="仿宋_GB2312"/>
                <w:sz w:val="32"/>
                <w:szCs w:val="32"/>
              </w:rPr>
            </w:pPr>
          </w:p>
        </w:tc>
        <w:tc>
          <w:tcPr>
            <w:tcW w:w="2025" w:type="dxa"/>
            <w:vAlign w:val="center"/>
          </w:tcPr>
          <w:p>
            <w:pPr>
              <w:spacing w:line="276" w:lineRule="auto"/>
              <w:jc w:val="center"/>
              <w:rPr>
                <w:rFonts w:ascii="仿宋_GB2312" w:eastAsia="仿宋_GB2312"/>
                <w:sz w:val="32"/>
                <w:szCs w:val="32"/>
              </w:rPr>
            </w:pPr>
            <w:r>
              <w:rPr>
                <w:rFonts w:hint="eastAsia" w:ascii="仿宋_GB2312" w:hAnsi="宋体" w:eastAsia="仿宋_GB2312" w:cs="仿宋_GB2312"/>
                <w:sz w:val="32"/>
                <w:szCs w:val="32"/>
              </w:rPr>
              <w:t>参赛队长</w:t>
            </w:r>
          </w:p>
        </w:tc>
        <w:tc>
          <w:tcPr>
            <w:tcW w:w="1793" w:type="dxa"/>
            <w:gridSpan w:val="2"/>
            <w:vAlign w:val="center"/>
          </w:tcPr>
          <w:p>
            <w:pPr>
              <w:spacing w:line="276" w:lineRule="auto"/>
              <w:jc w:val="center"/>
              <w:rPr>
                <w:rFonts w:ascii="仿宋_GB2312" w:eastAsia="仿宋_GB2312"/>
                <w:sz w:val="32"/>
                <w:szCs w:val="32"/>
              </w:rPr>
            </w:pPr>
          </w:p>
        </w:tc>
        <w:tc>
          <w:tcPr>
            <w:tcW w:w="1021" w:type="dxa"/>
            <w:gridSpan w:val="2"/>
            <w:vAlign w:val="center"/>
          </w:tcPr>
          <w:p>
            <w:pPr>
              <w:spacing w:line="276" w:lineRule="auto"/>
              <w:jc w:val="center"/>
              <w:rPr>
                <w:rFonts w:ascii="仿宋_GB2312" w:eastAsia="仿宋_GB2312"/>
                <w:sz w:val="32"/>
                <w:szCs w:val="32"/>
              </w:rPr>
            </w:pPr>
            <w:r>
              <w:rPr>
                <w:rFonts w:hint="eastAsia" w:ascii="仿宋_GB2312" w:hAnsi="宋体" w:eastAsia="仿宋_GB2312" w:cs="仿宋_GB2312"/>
                <w:sz w:val="32"/>
                <w:szCs w:val="32"/>
              </w:rPr>
              <w:t>电话</w:t>
            </w:r>
          </w:p>
        </w:tc>
        <w:tc>
          <w:tcPr>
            <w:tcW w:w="2314" w:type="dxa"/>
            <w:vAlign w:val="center"/>
          </w:tcPr>
          <w:p>
            <w:pPr>
              <w:spacing w:line="276" w:lineRule="auto"/>
              <w:jc w:val="center"/>
              <w:rPr>
                <w:rFonts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3" w:hRule="exact"/>
        </w:trPr>
        <w:tc>
          <w:tcPr>
            <w:tcW w:w="2043" w:type="dxa"/>
            <w:vMerge w:val="continue"/>
            <w:vAlign w:val="center"/>
          </w:tcPr>
          <w:p>
            <w:pPr>
              <w:spacing w:line="360" w:lineRule="auto"/>
              <w:jc w:val="center"/>
              <w:rPr>
                <w:rFonts w:ascii="仿宋_GB2312" w:eastAsia="仿宋_GB2312"/>
                <w:sz w:val="32"/>
                <w:szCs w:val="32"/>
              </w:rPr>
            </w:pPr>
          </w:p>
        </w:tc>
        <w:tc>
          <w:tcPr>
            <w:tcW w:w="2025" w:type="dxa"/>
            <w:vAlign w:val="center"/>
          </w:tcPr>
          <w:p>
            <w:pPr>
              <w:spacing w:line="276" w:lineRule="auto"/>
              <w:jc w:val="center"/>
              <w:rPr>
                <w:rFonts w:ascii="仿宋_GB2312" w:eastAsia="仿宋_GB2312"/>
                <w:sz w:val="32"/>
                <w:szCs w:val="32"/>
              </w:rPr>
            </w:pPr>
            <w:r>
              <w:rPr>
                <w:rFonts w:hint="eastAsia" w:ascii="仿宋_GB2312" w:hAnsi="宋体" w:eastAsia="仿宋_GB2312" w:cs="仿宋_GB2312"/>
                <w:sz w:val="32"/>
                <w:szCs w:val="32"/>
              </w:rPr>
              <w:t>参赛队员</w:t>
            </w:r>
          </w:p>
        </w:tc>
        <w:tc>
          <w:tcPr>
            <w:tcW w:w="1793" w:type="dxa"/>
            <w:gridSpan w:val="2"/>
            <w:vAlign w:val="center"/>
          </w:tcPr>
          <w:p>
            <w:pPr>
              <w:spacing w:line="276" w:lineRule="auto"/>
              <w:jc w:val="center"/>
              <w:rPr>
                <w:rFonts w:ascii="仿宋_GB2312" w:eastAsia="仿宋_GB2312"/>
                <w:sz w:val="32"/>
                <w:szCs w:val="32"/>
              </w:rPr>
            </w:pPr>
          </w:p>
        </w:tc>
        <w:tc>
          <w:tcPr>
            <w:tcW w:w="1021" w:type="dxa"/>
            <w:gridSpan w:val="2"/>
            <w:vAlign w:val="center"/>
          </w:tcPr>
          <w:p>
            <w:pPr>
              <w:spacing w:line="276" w:lineRule="auto"/>
              <w:jc w:val="center"/>
              <w:rPr>
                <w:rFonts w:ascii="仿宋_GB2312" w:eastAsia="仿宋_GB2312"/>
                <w:sz w:val="32"/>
                <w:szCs w:val="32"/>
              </w:rPr>
            </w:pPr>
            <w:r>
              <w:rPr>
                <w:rFonts w:hint="eastAsia" w:ascii="仿宋_GB2312" w:hAnsi="宋体" w:eastAsia="仿宋_GB2312" w:cs="仿宋_GB2312"/>
                <w:sz w:val="32"/>
                <w:szCs w:val="32"/>
              </w:rPr>
              <w:t>电话</w:t>
            </w:r>
          </w:p>
        </w:tc>
        <w:tc>
          <w:tcPr>
            <w:tcW w:w="2314" w:type="dxa"/>
            <w:vAlign w:val="center"/>
          </w:tcPr>
          <w:p>
            <w:pPr>
              <w:spacing w:line="276" w:lineRule="auto"/>
              <w:jc w:val="center"/>
              <w:rPr>
                <w:rFonts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3" w:hRule="exact"/>
        </w:trPr>
        <w:tc>
          <w:tcPr>
            <w:tcW w:w="2043" w:type="dxa"/>
            <w:vMerge w:val="continue"/>
            <w:vAlign w:val="center"/>
          </w:tcPr>
          <w:p>
            <w:pPr>
              <w:spacing w:line="360" w:lineRule="auto"/>
              <w:jc w:val="center"/>
              <w:rPr>
                <w:rFonts w:ascii="仿宋_GB2312" w:eastAsia="仿宋_GB2312"/>
                <w:sz w:val="32"/>
                <w:szCs w:val="32"/>
              </w:rPr>
            </w:pPr>
          </w:p>
        </w:tc>
        <w:tc>
          <w:tcPr>
            <w:tcW w:w="2025" w:type="dxa"/>
            <w:vAlign w:val="center"/>
          </w:tcPr>
          <w:p>
            <w:pPr>
              <w:spacing w:line="276" w:lineRule="auto"/>
              <w:jc w:val="center"/>
              <w:rPr>
                <w:rFonts w:ascii="仿宋_GB2312" w:eastAsia="仿宋_GB2312"/>
                <w:sz w:val="32"/>
                <w:szCs w:val="32"/>
              </w:rPr>
            </w:pPr>
            <w:r>
              <w:rPr>
                <w:rFonts w:hint="eastAsia" w:ascii="仿宋_GB2312" w:hAnsi="宋体" w:eastAsia="仿宋_GB2312" w:cs="仿宋_GB2312"/>
                <w:sz w:val="32"/>
                <w:szCs w:val="32"/>
              </w:rPr>
              <w:t>参赛队员</w:t>
            </w:r>
          </w:p>
        </w:tc>
        <w:tc>
          <w:tcPr>
            <w:tcW w:w="1793" w:type="dxa"/>
            <w:gridSpan w:val="2"/>
            <w:vAlign w:val="center"/>
          </w:tcPr>
          <w:p>
            <w:pPr>
              <w:spacing w:line="276" w:lineRule="auto"/>
              <w:jc w:val="center"/>
              <w:rPr>
                <w:rFonts w:ascii="仿宋_GB2312" w:eastAsia="仿宋_GB2312"/>
                <w:sz w:val="32"/>
                <w:szCs w:val="32"/>
              </w:rPr>
            </w:pPr>
          </w:p>
        </w:tc>
        <w:tc>
          <w:tcPr>
            <w:tcW w:w="1021" w:type="dxa"/>
            <w:gridSpan w:val="2"/>
            <w:vAlign w:val="center"/>
          </w:tcPr>
          <w:p>
            <w:pPr>
              <w:spacing w:line="276" w:lineRule="auto"/>
              <w:jc w:val="center"/>
              <w:rPr>
                <w:rFonts w:ascii="仿宋_GB2312" w:eastAsia="仿宋_GB2312"/>
                <w:sz w:val="32"/>
                <w:szCs w:val="32"/>
              </w:rPr>
            </w:pPr>
            <w:r>
              <w:rPr>
                <w:rFonts w:hint="eastAsia" w:ascii="仿宋_GB2312" w:hAnsi="宋体" w:eastAsia="仿宋_GB2312" w:cs="仿宋_GB2312"/>
                <w:sz w:val="32"/>
                <w:szCs w:val="32"/>
              </w:rPr>
              <w:t>电话</w:t>
            </w:r>
          </w:p>
        </w:tc>
        <w:tc>
          <w:tcPr>
            <w:tcW w:w="2314" w:type="dxa"/>
            <w:vAlign w:val="center"/>
          </w:tcPr>
          <w:p>
            <w:pPr>
              <w:spacing w:line="276" w:lineRule="auto"/>
              <w:jc w:val="center"/>
              <w:rPr>
                <w:rFonts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3" w:hRule="exact"/>
        </w:trPr>
        <w:tc>
          <w:tcPr>
            <w:tcW w:w="2043" w:type="dxa"/>
            <w:vMerge w:val="restart"/>
            <w:vAlign w:val="center"/>
          </w:tcPr>
          <w:p>
            <w:pPr>
              <w:spacing w:line="360" w:lineRule="auto"/>
              <w:jc w:val="center"/>
              <w:rPr>
                <w:rFonts w:ascii="仿宋_GB2312" w:eastAsia="仿宋_GB2312"/>
                <w:sz w:val="32"/>
                <w:szCs w:val="32"/>
              </w:rPr>
            </w:pPr>
            <w:r>
              <w:rPr>
                <w:rFonts w:hint="eastAsia" w:ascii="仿宋_GB2312" w:hAnsi="宋体" w:eastAsia="仿宋_GB2312" w:cs="仿宋_GB2312"/>
                <w:sz w:val="32"/>
                <w:szCs w:val="32"/>
              </w:rPr>
              <w:t>参赛队</w:t>
            </w:r>
            <w:r>
              <w:rPr>
                <w:rFonts w:ascii="仿宋_GB2312" w:hAnsi="宋体" w:eastAsia="仿宋_GB2312" w:cs="仿宋_GB2312"/>
                <w:sz w:val="32"/>
                <w:szCs w:val="32"/>
              </w:rPr>
              <w:t>3</w:t>
            </w:r>
          </w:p>
        </w:tc>
        <w:tc>
          <w:tcPr>
            <w:tcW w:w="2025" w:type="dxa"/>
            <w:vAlign w:val="center"/>
          </w:tcPr>
          <w:p>
            <w:pPr>
              <w:spacing w:line="276" w:lineRule="auto"/>
              <w:jc w:val="center"/>
              <w:rPr>
                <w:rFonts w:ascii="仿宋_GB2312" w:eastAsia="仿宋_GB2312"/>
                <w:sz w:val="32"/>
                <w:szCs w:val="32"/>
              </w:rPr>
            </w:pPr>
            <w:r>
              <w:rPr>
                <w:rFonts w:hint="eastAsia" w:ascii="仿宋_GB2312" w:hAnsi="宋体" w:eastAsia="仿宋_GB2312" w:cs="仿宋_GB2312"/>
                <w:sz w:val="32"/>
                <w:szCs w:val="32"/>
              </w:rPr>
              <w:t>指导教师</w:t>
            </w:r>
          </w:p>
        </w:tc>
        <w:tc>
          <w:tcPr>
            <w:tcW w:w="1793" w:type="dxa"/>
            <w:gridSpan w:val="2"/>
            <w:vAlign w:val="center"/>
          </w:tcPr>
          <w:p>
            <w:pPr>
              <w:spacing w:line="276" w:lineRule="auto"/>
              <w:jc w:val="center"/>
              <w:rPr>
                <w:rFonts w:ascii="仿宋_GB2312" w:eastAsia="仿宋_GB2312"/>
                <w:sz w:val="32"/>
                <w:szCs w:val="32"/>
              </w:rPr>
            </w:pPr>
          </w:p>
        </w:tc>
        <w:tc>
          <w:tcPr>
            <w:tcW w:w="1021" w:type="dxa"/>
            <w:gridSpan w:val="2"/>
            <w:vAlign w:val="center"/>
          </w:tcPr>
          <w:p>
            <w:pPr>
              <w:spacing w:line="276" w:lineRule="auto"/>
              <w:jc w:val="center"/>
              <w:rPr>
                <w:rFonts w:ascii="仿宋_GB2312" w:eastAsia="仿宋_GB2312"/>
                <w:sz w:val="32"/>
                <w:szCs w:val="32"/>
              </w:rPr>
            </w:pPr>
            <w:r>
              <w:rPr>
                <w:rFonts w:hint="eastAsia" w:ascii="仿宋_GB2312" w:hAnsi="宋体" w:eastAsia="仿宋_GB2312" w:cs="仿宋_GB2312"/>
                <w:sz w:val="32"/>
                <w:szCs w:val="32"/>
              </w:rPr>
              <w:t>电话</w:t>
            </w:r>
          </w:p>
        </w:tc>
        <w:tc>
          <w:tcPr>
            <w:tcW w:w="2314" w:type="dxa"/>
            <w:vAlign w:val="center"/>
          </w:tcPr>
          <w:p>
            <w:pPr>
              <w:spacing w:line="276" w:lineRule="auto"/>
              <w:jc w:val="center"/>
              <w:rPr>
                <w:rFonts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3" w:hRule="exact"/>
        </w:trPr>
        <w:tc>
          <w:tcPr>
            <w:tcW w:w="2043" w:type="dxa"/>
            <w:vMerge w:val="continue"/>
            <w:vAlign w:val="center"/>
          </w:tcPr>
          <w:p>
            <w:pPr>
              <w:spacing w:line="360" w:lineRule="auto"/>
              <w:jc w:val="center"/>
              <w:rPr>
                <w:rFonts w:ascii="仿宋_GB2312" w:eastAsia="仿宋_GB2312"/>
                <w:sz w:val="32"/>
                <w:szCs w:val="32"/>
              </w:rPr>
            </w:pPr>
          </w:p>
        </w:tc>
        <w:tc>
          <w:tcPr>
            <w:tcW w:w="2025" w:type="dxa"/>
            <w:vAlign w:val="center"/>
          </w:tcPr>
          <w:p>
            <w:pPr>
              <w:spacing w:line="276" w:lineRule="auto"/>
              <w:jc w:val="center"/>
              <w:rPr>
                <w:rFonts w:ascii="仿宋_GB2312" w:eastAsia="仿宋_GB2312"/>
                <w:sz w:val="32"/>
                <w:szCs w:val="32"/>
              </w:rPr>
            </w:pPr>
            <w:r>
              <w:rPr>
                <w:rFonts w:hint="eastAsia" w:ascii="仿宋_GB2312" w:hAnsi="宋体" w:eastAsia="仿宋_GB2312" w:cs="仿宋_GB2312"/>
                <w:sz w:val="32"/>
                <w:szCs w:val="32"/>
              </w:rPr>
              <w:t>参赛队长</w:t>
            </w:r>
          </w:p>
        </w:tc>
        <w:tc>
          <w:tcPr>
            <w:tcW w:w="1793" w:type="dxa"/>
            <w:gridSpan w:val="2"/>
            <w:vAlign w:val="center"/>
          </w:tcPr>
          <w:p>
            <w:pPr>
              <w:spacing w:line="276" w:lineRule="auto"/>
              <w:jc w:val="center"/>
              <w:rPr>
                <w:rFonts w:ascii="仿宋_GB2312" w:eastAsia="仿宋_GB2312"/>
                <w:sz w:val="32"/>
                <w:szCs w:val="32"/>
              </w:rPr>
            </w:pPr>
          </w:p>
        </w:tc>
        <w:tc>
          <w:tcPr>
            <w:tcW w:w="1021" w:type="dxa"/>
            <w:gridSpan w:val="2"/>
            <w:vAlign w:val="center"/>
          </w:tcPr>
          <w:p>
            <w:pPr>
              <w:spacing w:line="276" w:lineRule="auto"/>
              <w:jc w:val="center"/>
              <w:rPr>
                <w:rFonts w:ascii="仿宋_GB2312" w:eastAsia="仿宋_GB2312"/>
                <w:sz w:val="32"/>
                <w:szCs w:val="32"/>
              </w:rPr>
            </w:pPr>
            <w:r>
              <w:rPr>
                <w:rFonts w:hint="eastAsia" w:ascii="仿宋_GB2312" w:hAnsi="宋体" w:eastAsia="仿宋_GB2312" w:cs="仿宋_GB2312"/>
                <w:sz w:val="32"/>
                <w:szCs w:val="32"/>
              </w:rPr>
              <w:t>电话</w:t>
            </w:r>
          </w:p>
        </w:tc>
        <w:tc>
          <w:tcPr>
            <w:tcW w:w="2314" w:type="dxa"/>
            <w:vAlign w:val="center"/>
          </w:tcPr>
          <w:p>
            <w:pPr>
              <w:spacing w:line="276" w:lineRule="auto"/>
              <w:jc w:val="center"/>
              <w:rPr>
                <w:rFonts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3" w:hRule="exact"/>
        </w:trPr>
        <w:tc>
          <w:tcPr>
            <w:tcW w:w="2043" w:type="dxa"/>
            <w:vMerge w:val="continue"/>
            <w:vAlign w:val="center"/>
          </w:tcPr>
          <w:p>
            <w:pPr>
              <w:spacing w:line="360" w:lineRule="auto"/>
              <w:jc w:val="center"/>
              <w:rPr>
                <w:rFonts w:ascii="仿宋_GB2312" w:eastAsia="仿宋_GB2312"/>
                <w:sz w:val="32"/>
                <w:szCs w:val="32"/>
              </w:rPr>
            </w:pPr>
          </w:p>
        </w:tc>
        <w:tc>
          <w:tcPr>
            <w:tcW w:w="2025" w:type="dxa"/>
            <w:vAlign w:val="center"/>
          </w:tcPr>
          <w:p>
            <w:pPr>
              <w:spacing w:line="276" w:lineRule="auto"/>
              <w:jc w:val="center"/>
              <w:rPr>
                <w:rFonts w:ascii="仿宋_GB2312" w:eastAsia="仿宋_GB2312"/>
                <w:sz w:val="32"/>
                <w:szCs w:val="32"/>
              </w:rPr>
            </w:pPr>
            <w:r>
              <w:rPr>
                <w:rFonts w:hint="eastAsia" w:ascii="仿宋_GB2312" w:hAnsi="宋体" w:eastAsia="仿宋_GB2312" w:cs="仿宋_GB2312"/>
                <w:sz w:val="32"/>
                <w:szCs w:val="32"/>
              </w:rPr>
              <w:t>参赛队员</w:t>
            </w:r>
          </w:p>
        </w:tc>
        <w:tc>
          <w:tcPr>
            <w:tcW w:w="1793" w:type="dxa"/>
            <w:gridSpan w:val="2"/>
            <w:vAlign w:val="center"/>
          </w:tcPr>
          <w:p>
            <w:pPr>
              <w:spacing w:line="276" w:lineRule="auto"/>
              <w:jc w:val="center"/>
              <w:rPr>
                <w:rFonts w:ascii="仿宋_GB2312" w:eastAsia="仿宋_GB2312"/>
                <w:sz w:val="32"/>
                <w:szCs w:val="32"/>
              </w:rPr>
            </w:pPr>
          </w:p>
        </w:tc>
        <w:tc>
          <w:tcPr>
            <w:tcW w:w="1021" w:type="dxa"/>
            <w:gridSpan w:val="2"/>
            <w:vAlign w:val="center"/>
          </w:tcPr>
          <w:p>
            <w:pPr>
              <w:spacing w:line="276" w:lineRule="auto"/>
              <w:jc w:val="center"/>
              <w:rPr>
                <w:rFonts w:ascii="仿宋_GB2312" w:eastAsia="仿宋_GB2312"/>
                <w:sz w:val="32"/>
                <w:szCs w:val="32"/>
              </w:rPr>
            </w:pPr>
            <w:r>
              <w:rPr>
                <w:rFonts w:hint="eastAsia" w:ascii="仿宋_GB2312" w:hAnsi="宋体" w:eastAsia="仿宋_GB2312" w:cs="仿宋_GB2312"/>
                <w:sz w:val="32"/>
                <w:szCs w:val="32"/>
              </w:rPr>
              <w:t>电话</w:t>
            </w:r>
          </w:p>
        </w:tc>
        <w:tc>
          <w:tcPr>
            <w:tcW w:w="2314" w:type="dxa"/>
            <w:vAlign w:val="center"/>
          </w:tcPr>
          <w:p>
            <w:pPr>
              <w:spacing w:line="276" w:lineRule="auto"/>
              <w:jc w:val="center"/>
              <w:rPr>
                <w:rFonts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3" w:hRule="exact"/>
        </w:trPr>
        <w:tc>
          <w:tcPr>
            <w:tcW w:w="2043" w:type="dxa"/>
            <w:vMerge w:val="continue"/>
            <w:vAlign w:val="center"/>
          </w:tcPr>
          <w:p>
            <w:pPr>
              <w:spacing w:line="360" w:lineRule="auto"/>
              <w:jc w:val="center"/>
              <w:rPr>
                <w:rFonts w:ascii="仿宋_GB2312" w:eastAsia="仿宋_GB2312"/>
                <w:sz w:val="32"/>
                <w:szCs w:val="32"/>
              </w:rPr>
            </w:pPr>
          </w:p>
        </w:tc>
        <w:tc>
          <w:tcPr>
            <w:tcW w:w="2025" w:type="dxa"/>
            <w:vAlign w:val="center"/>
          </w:tcPr>
          <w:p>
            <w:pPr>
              <w:spacing w:line="276" w:lineRule="auto"/>
              <w:jc w:val="center"/>
              <w:rPr>
                <w:rFonts w:ascii="仿宋_GB2312" w:eastAsia="仿宋_GB2312"/>
                <w:sz w:val="32"/>
                <w:szCs w:val="32"/>
              </w:rPr>
            </w:pPr>
            <w:r>
              <w:rPr>
                <w:rFonts w:hint="eastAsia" w:ascii="仿宋_GB2312" w:hAnsi="宋体" w:eastAsia="仿宋_GB2312" w:cs="仿宋_GB2312"/>
                <w:sz w:val="32"/>
                <w:szCs w:val="32"/>
              </w:rPr>
              <w:t>参赛队员</w:t>
            </w:r>
          </w:p>
        </w:tc>
        <w:tc>
          <w:tcPr>
            <w:tcW w:w="1793" w:type="dxa"/>
            <w:gridSpan w:val="2"/>
            <w:vAlign w:val="center"/>
          </w:tcPr>
          <w:p>
            <w:pPr>
              <w:spacing w:line="276" w:lineRule="auto"/>
              <w:jc w:val="center"/>
              <w:rPr>
                <w:rFonts w:ascii="仿宋_GB2312" w:eastAsia="仿宋_GB2312"/>
                <w:sz w:val="32"/>
                <w:szCs w:val="32"/>
              </w:rPr>
            </w:pPr>
          </w:p>
        </w:tc>
        <w:tc>
          <w:tcPr>
            <w:tcW w:w="1021" w:type="dxa"/>
            <w:gridSpan w:val="2"/>
            <w:vAlign w:val="center"/>
          </w:tcPr>
          <w:p>
            <w:pPr>
              <w:spacing w:line="276" w:lineRule="auto"/>
              <w:jc w:val="center"/>
              <w:rPr>
                <w:rFonts w:ascii="仿宋_GB2312" w:eastAsia="仿宋_GB2312"/>
                <w:sz w:val="32"/>
                <w:szCs w:val="32"/>
              </w:rPr>
            </w:pPr>
            <w:r>
              <w:rPr>
                <w:rFonts w:hint="eastAsia" w:ascii="仿宋_GB2312" w:hAnsi="宋体" w:eastAsia="仿宋_GB2312" w:cs="仿宋_GB2312"/>
                <w:sz w:val="32"/>
                <w:szCs w:val="32"/>
              </w:rPr>
              <w:t>电话</w:t>
            </w:r>
          </w:p>
        </w:tc>
        <w:tc>
          <w:tcPr>
            <w:tcW w:w="2314" w:type="dxa"/>
            <w:vAlign w:val="center"/>
          </w:tcPr>
          <w:p>
            <w:pPr>
              <w:spacing w:line="276" w:lineRule="auto"/>
              <w:jc w:val="center"/>
              <w:rPr>
                <w:rFonts w:ascii="仿宋_GB2312" w:eastAsia="仿宋_GB2312"/>
                <w:sz w:val="32"/>
                <w:szCs w:val="32"/>
              </w:rPr>
            </w:pPr>
          </w:p>
        </w:tc>
      </w:tr>
    </w:tbl>
    <w:p>
      <w:pPr>
        <w:spacing w:line="360" w:lineRule="auto"/>
        <w:jc w:val="left"/>
        <w:rPr>
          <w:rFonts w:ascii="宋体"/>
          <w:sz w:val="32"/>
          <w:szCs w:val="32"/>
        </w:rPr>
      </w:pPr>
    </w:p>
    <w:tbl>
      <w:tblPr>
        <w:tblStyle w:val="9"/>
        <w:tblW w:w="9167"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7"/>
        <w:gridCol w:w="2018"/>
        <w:gridCol w:w="1787"/>
        <w:gridCol w:w="1018"/>
        <w:gridCol w:w="2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4" w:hRule="exact"/>
        </w:trPr>
        <w:tc>
          <w:tcPr>
            <w:tcW w:w="2037" w:type="dxa"/>
            <w:vMerge w:val="restart"/>
            <w:vAlign w:val="center"/>
          </w:tcPr>
          <w:p>
            <w:pPr>
              <w:spacing w:line="360" w:lineRule="auto"/>
              <w:jc w:val="center"/>
              <w:rPr>
                <w:rFonts w:ascii="仿宋_GB2312" w:eastAsia="仿宋_GB2312"/>
                <w:sz w:val="32"/>
                <w:szCs w:val="32"/>
              </w:rPr>
            </w:pPr>
            <w:r>
              <w:rPr>
                <w:rFonts w:hint="eastAsia" w:ascii="仿宋_GB2312" w:hAnsi="宋体" w:eastAsia="仿宋_GB2312" w:cs="仿宋_GB2312"/>
                <w:sz w:val="32"/>
                <w:szCs w:val="32"/>
              </w:rPr>
              <w:t>参赛队</w:t>
            </w:r>
            <w:r>
              <w:rPr>
                <w:rFonts w:ascii="仿宋_GB2312" w:hAnsi="宋体" w:eastAsia="仿宋_GB2312" w:cs="仿宋_GB2312"/>
                <w:sz w:val="32"/>
                <w:szCs w:val="32"/>
              </w:rPr>
              <w:t>4</w:t>
            </w:r>
          </w:p>
        </w:tc>
        <w:tc>
          <w:tcPr>
            <w:tcW w:w="2018" w:type="dxa"/>
            <w:vAlign w:val="center"/>
          </w:tcPr>
          <w:p>
            <w:pPr>
              <w:spacing w:line="276" w:lineRule="auto"/>
              <w:jc w:val="center"/>
              <w:rPr>
                <w:rFonts w:ascii="仿宋_GB2312" w:eastAsia="仿宋_GB2312"/>
                <w:sz w:val="32"/>
                <w:szCs w:val="32"/>
              </w:rPr>
            </w:pPr>
            <w:r>
              <w:rPr>
                <w:rFonts w:hint="eastAsia" w:ascii="仿宋_GB2312" w:hAnsi="宋体" w:eastAsia="仿宋_GB2312" w:cs="仿宋_GB2312"/>
                <w:sz w:val="32"/>
                <w:szCs w:val="32"/>
              </w:rPr>
              <w:t>指导教师</w:t>
            </w:r>
          </w:p>
        </w:tc>
        <w:tc>
          <w:tcPr>
            <w:tcW w:w="1787" w:type="dxa"/>
            <w:vAlign w:val="center"/>
          </w:tcPr>
          <w:p>
            <w:pPr>
              <w:spacing w:line="276" w:lineRule="auto"/>
              <w:jc w:val="center"/>
              <w:rPr>
                <w:rFonts w:ascii="仿宋_GB2312" w:eastAsia="仿宋_GB2312"/>
                <w:sz w:val="32"/>
                <w:szCs w:val="32"/>
              </w:rPr>
            </w:pPr>
          </w:p>
        </w:tc>
        <w:tc>
          <w:tcPr>
            <w:tcW w:w="1018" w:type="dxa"/>
            <w:vAlign w:val="center"/>
          </w:tcPr>
          <w:p>
            <w:pPr>
              <w:spacing w:line="276" w:lineRule="auto"/>
              <w:jc w:val="center"/>
              <w:rPr>
                <w:rFonts w:ascii="仿宋_GB2312" w:eastAsia="仿宋_GB2312"/>
                <w:sz w:val="32"/>
                <w:szCs w:val="32"/>
              </w:rPr>
            </w:pPr>
            <w:r>
              <w:rPr>
                <w:rFonts w:hint="eastAsia" w:ascii="仿宋_GB2312" w:hAnsi="宋体" w:eastAsia="仿宋_GB2312" w:cs="仿宋_GB2312"/>
                <w:sz w:val="32"/>
                <w:szCs w:val="32"/>
              </w:rPr>
              <w:t>电话</w:t>
            </w:r>
          </w:p>
        </w:tc>
        <w:tc>
          <w:tcPr>
            <w:tcW w:w="2307" w:type="dxa"/>
            <w:vAlign w:val="center"/>
          </w:tcPr>
          <w:p>
            <w:pPr>
              <w:spacing w:line="276" w:lineRule="auto"/>
              <w:jc w:val="center"/>
              <w:rPr>
                <w:rFonts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4" w:hRule="exact"/>
        </w:trPr>
        <w:tc>
          <w:tcPr>
            <w:tcW w:w="2037" w:type="dxa"/>
            <w:vMerge w:val="continue"/>
            <w:vAlign w:val="center"/>
          </w:tcPr>
          <w:p>
            <w:pPr>
              <w:spacing w:line="360" w:lineRule="auto"/>
              <w:jc w:val="center"/>
              <w:rPr>
                <w:rFonts w:ascii="仿宋_GB2312" w:eastAsia="仿宋_GB2312"/>
                <w:sz w:val="32"/>
                <w:szCs w:val="32"/>
              </w:rPr>
            </w:pPr>
          </w:p>
        </w:tc>
        <w:tc>
          <w:tcPr>
            <w:tcW w:w="2018" w:type="dxa"/>
            <w:vAlign w:val="center"/>
          </w:tcPr>
          <w:p>
            <w:pPr>
              <w:spacing w:line="276" w:lineRule="auto"/>
              <w:jc w:val="center"/>
              <w:rPr>
                <w:rFonts w:ascii="仿宋_GB2312" w:eastAsia="仿宋_GB2312"/>
                <w:sz w:val="32"/>
                <w:szCs w:val="32"/>
              </w:rPr>
            </w:pPr>
            <w:r>
              <w:rPr>
                <w:rFonts w:hint="eastAsia" w:ascii="仿宋_GB2312" w:hAnsi="宋体" w:eastAsia="仿宋_GB2312" w:cs="仿宋_GB2312"/>
                <w:sz w:val="32"/>
                <w:szCs w:val="32"/>
              </w:rPr>
              <w:t>参赛队长</w:t>
            </w:r>
          </w:p>
        </w:tc>
        <w:tc>
          <w:tcPr>
            <w:tcW w:w="1787" w:type="dxa"/>
            <w:vAlign w:val="center"/>
          </w:tcPr>
          <w:p>
            <w:pPr>
              <w:spacing w:line="276" w:lineRule="auto"/>
              <w:jc w:val="center"/>
              <w:rPr>
                <w:rFonts w:ascii="仿宋_GB2312" w:eastAsia="仿宋_GB2312"/>
                <w:sz w:val="32"/>
                <w:szCs w:val="32"/>
              </w:rPr>
            </w:pPr>
          </w:p>
        </w:tc>
        <w:tc>
          <w:tcPr>
            <w:tcW w:w="1018" w:type="dxa"/>
            <w:vAlign w:val="center"/>
          </w:tcPr>
          <w:p>
            <w:pPr>
              <w:spacing w:line="276" w:lineRule="auto"/>
              <w:jc w:val="center"/>
              <w:rPr>
                <w:rFonts w:ascii="仿宋_GB2312" w:eastAsia="仿宋_GB2312"/>
                <w:sz w:val="32"/>
                <w:szCs w:val="32"/>
              </w:rPr>
            </w:pPr>
            <w:r>
              <w:rPr>
                <w:rFonts w:hint="eastAsia" w:ascii="仿宋_GB2312" w:hAnsi="宋体" w:eastAsia="仿宋_GB2312" w:cs="仿宋_GB2312"/>
                <w:sz w:val="32"/>
                <w:szCs w:val="32"/>
              </w:rPr>
              <w:t>电话</w:t>
            </w:r>
          </w:p>
        </w:tc>
        <w:tc>
          <w:tcPr>
            <w:tcW w:w="2307" w:type="dxa"/>
            <w:vAlign w:val="center"/>
          </w:tcPr>
          <w:p>
            <w:pPr>
              <w:spacing w:line="276" w:lineRule="auto"/>
              <w:jc w:val="center"/>
              <w:rPr>
                <w:rFonts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4" w:hRule="exact"/>
        </w:trPr>
        <w:tc>
          <w:tcPr>
            <w:tcW w:w="2037" w:type="dxa"/>
            <w:vMerge w:val="continue"/>
            <w:vAlign w:val="center"/>
          </w:tcPr>
          <w:p>
            <w:pPr>
              <w:spacing w:line="360" w:lineRule="auto"/>
              <w:jc w:val="center"/>
              <w:rPr>
                <w:rFonts w:ascii="仿宋_GB2312" w:eastAsia="仿宋_GB2312"/>
                <w:sz w:val="32"/>
                <w:szCs w:val="32"/>
              </w:rPr>
            </w:pPr>
          </w:p>
        </w:tc>
        <w:tc>
          <w:tcPr>
            <w:tcW w:w="2018" w:type="dxa"/>
            <w:vAlign w:val="center"/>
          </w:tcPr>
          <w:p>
            <w:pPr>
              <w:spacing w:line="276" w:lineRule="auto"/>
              <w:jc w:val="center"/>
              <w:rPr>
                <w:rFonts w:ascii="仿宋_GB2312" w:eastAsia="仿宋_GB2312"/>
                <w:sz w:val="32"/>
                <w:szCs w:val="32"/>
              </w:rPr>
            </w:pPr>
            <w:r>
              <w:rPr>
                <w:rFonts w:hint="eastAsia" w:ascii="仿宋_GB2312" w:hAnsi="宋体" w:eastAsia="仿宋_GB2312" w:cs="仿宋_GB2312"/>
                <w:sz w:val="32"/>
                <w:szCs w:val="32"/>
              </w:rPr>
              <w:t>参赛队员</w:t>
            </w:r>
          </w:p>
        </w:tc>
        <w:tc>
          <w:tcPr>
            <w:tcW w:w="1787" w:type="dxa"/>
            <w:vAlign w:val="center"/>
          </w:tcPr>
          <w:p>
            <w:pPr>
              <w:spacing w:line="276" w:lineRule="auto"/>
              <w:jc w:val="center"/>
              <w:rPr>
                <w:rFonts w:ascii="仿宋_GB2312" w:eastAsia="仿宋_GB2312"/>
                <w:sz w:val="32"/>
                <w:szCs w:val="32"/>
              </w:rPr>
            </w:pPr>
          </w:p>
        </w:tc>
        <w:tc>
          <w:tcPr>
            <w:tcW w:w="1018" w:type="dxa"/>
            <w:vAlign w:val="center"/>
          </w:tcPr>
          <w:p>
            <w:pPr>
              <w:spacing w:line="276" w:lineRule="auto"/>
              <w:jc w:val="center"/>
              <w:rPr>
                <w:rFonts w:ascii="仿宋_GB2312" w:eastAsia="仿宋_GB2312"/>
                <w:sz w:val="32"/>
                <w:szCs w:val="32"/>
              </w:rPr>
            </w:pPr>
            <w:r>
              <w:rPr>
                <w:rFonts w:hint="eastAsia" w:ascii="仿宋_GB2312" w:hAnsi="宋体" w:eastAsia="仿宋_GB2312" w:cs="仿宋_GB2312"/>
                <w:sz w:val="32"/>
                <w:szCs w:val="32"/>
              </w:rPr>
              <w:t>电话</w:t>
            </w:r>
          </w:p>
        </w:tc>
        <w:tc>
          <w:tcPr>
            <w:tcW w:w="2307" w:type="dxa"/>
            <w:vAlign w:val="center"/>
          </w:tcPr>
          <w:p>
            <w:pPr>
              <w:spacing w:line="276" w:lineRule="auto"/>
              <w:jc w:val="center"/>
              <w:rPr>
                <w:rFonts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4" w:hRule="exact"/>
        </w:trPr>
        <w:tc>
          <w:tcPr>
            <w:tcW w:w="2037" w:type="dxa"/>
            <w:vMerge w:val="continue"/>
            <w:vAlign w:val="center"/>
          </w:tcPr>
          <w:p>
            <w:pPr>
              <w:spacing w:line="360" w:lineRule="auto"/>
              <w:jc w:val="center"/>
              <w:rPr>
                <w:rFonts w:ascii="仿宋_GB2312" w:eastAsia="仿宋_GB2312"/>
                <w:sz w:val="32"/>
                <w:szCs w:val="32"/>
              </w:rPr>
            </w:pPr>
          </w:p>
        </w:tc>
        <w:tc>
          <w:tcPr>
            <w:tcW w:w="2018" w:type="dxa"/>
            <w:vAlign w:val="center"/>
          </w:tcPr>
          <w:p>
            <w:pPr>
              <w:spacing w:line="276" w:lineRule="auto"/>
              <w:jc w:val="center"/>
              <w:rPr>
                <w:rFonts w:ascii="仿宋_GB2312" w:eastAsia="仿宋_GB2312"/>
                <w:sz w:val="32"/>
                <w:szCs w:val="32"/>
              </w:rPr>
            </w:pPr>
            <w:r>
              <w:rPr>
                <w:rFonts w:hint="eastAsia" w:ascii="仿宋_GB2312" w:hAnsi="宋体" w:eastAsia="仿宋_GB2312" w:cs="仿宋_GB2312"/>
                <w:sz w:val="32"/>
                <w:szCs w:val="32"/>
              </w:rPr>
              <w:t>参赛队员</w:t>
            </w:r>
          </w:p>
        </w:tc>
        <w:tc>
          <w:tcPr>
            <w:tcW w:w="1787" w:type="dxa"/>
            <w:vAlign w:val="center"/>
          </w:tcPr>
          <w:p>
            <w:pPr>
              <w:spacing w:line="276" w:lineRule="auto"/>
              <w:jc w:val="center"/>
              <w:rPr>
                <w:rFonts w:ascii="仿宋_GB2312" w:eastAsia="仿宋_GB2312"/>
                <w:sz w:val="32"/>
                <w:szCs w:val="32"/>
              </w:rPr>
            </w:pPr>
          </w:p>
        </w:tc>
        <w:tc>
          <w:tcPr>
            <w:tcW w:w="1018" w:type="dxa"/>
            <w:vAlign w:val="center"/>
          </w:tcPr>
          <w:p>
            <w:pPr>
              <w:spacing w:line="276" w:lineRule="auto"/>
              <w:jc w:val="center"/>
              <w:rPr>
                <w:rFonts w:ascii="仿宋_GB2312" w:eastAsia="仿宋_GB2312"/>
                <w:sz w:val="32"/>
                <w:szCs w:val="32"/>
              </w:rPr>
            </w:pPr>
            <w:r>
              <w:rPr>
                <w:rFonts w:hint="eastAsia" w:ascii="仿宋_GB2312" w:hAnsi="宋体" w:eastAsia="仿宋_GB2312" w:cs="仿宋_GB2312"/>
                <w:sz w:val="32"/>
                <w:szCs w:val="32"/>
              </w:rPr>
              <w:t>电话</w:t>
            </w:r>
          </w:p>
        </w:tc>
        <w:tc>
          <w:tcPr>
            <w:tcW w:w="2307" w:type="dxa"/>
            <w:vAlign w:val="center"/>
          </w:tcPr>
          <w:p>
            <w:pPr>
              <w:spacing w:line="276" w:lineRule="auto"/>
              <w:jc w:val="center"/>
              <w:rPr>
                <w:rFonts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4" w:hRule="exact"/>
        </w:trPr>
        <w:tc>
          <w:tcPr>
            <w:tcW w:w="2037" w:type="dxa"/>
            <w:vMerge w:val="restart"/>
            <w:vAlign w:val="center"/>
          </w:tcPr>
          <w:p>
            <w:pPr>
              <w:spacing w:line="360" w:lineRule="auto"/>
              <w:jc w:val="center"/>
              <w:rPr>
                <w:rFonts w:ascii="仿宋_GB2312" w:eastAsia="仿宋_GB2312"/>
                <w:sz w:val="32"/>
                <w:szCs w:val="32"/>
              </w:rPr>
            </w:pPr>
            <w:r>
              <w:rPr>
                <w:rFonts w:hint="eastAsia" w:ascii="仿宋_GB2312" w:hAnsi="宋体" w:eastAsia="仿宋_GB2312" w:cs="仿宋_GB2312"/>
                <w:sz w:val="32"/>
                <w:szCs w:val="32"/>
              </w:rPr>
              <w:t>参赛队</w:t>
            </w:r>
            <w:r>
              <w:rPr>
                <w:rFonts w:ascii="仿宋_GB2312" w:hAnsi="宋体" w:eastAsia="仿宋_GB2312" w:cs="仿宋_GB2312"/>
                <w:sz w:val="32"/>
                <w:szCs w:val="32"/>
              </w:rPr>
              <w:t>5</w:t>
            </w:r>
          </w:p>
        </w:tc>
        <w:tc>
          <w:tcPr>
            <w:tcW w:w="2018" w:type="dxa"/>
            <w:vAlign w:val="center"/>
          </w:tcPr>
          <w:p>
            <w:pPr>
              <w:spacing w:line="276" w:lineRule="auto"/>
              <w:jc w:val="center"/>
              <w:rPr>
                <w:rFonts w:ascii="仿宋_GB2312" w:eastAsia="仿宋_GB2312"/>
                <w:sz w:val="32"/>
                <w:szCs w:val="32"/>
              </w:rPr>
            </w:pPr>
            <w:r>
              <w:rPr>
                <w:rFonts w:hint="eastAsia" w:ascii="仿宋_GB2312" w:hAnsi="宋体" w:eastAsia="仿宋_GB2312" w:cs="仿宋_GB2312"/>
                <w:sz w:val="32"/>
                <w:szCs w:val="32"/>
              </w:rPr>
              <w:t>指导教师</w:t>
            </w:r>
          </w:p>
        </w:tc>
        <w:tc>
          <w:tcPr>
            <w:tcW w:w="1787" w:type="dxa"/>
            <w:vAlign w:val="center"/>
          </w:tcPr>
          <w:p>
            <w:pPr>
              <w:spacing w:line="276" w:lineRule="auto"/>
              <w:jc w:val="center"/>
              <w:rPr>
                <w:rFonts w:ascii="仿宋_GB2312" w:eastAsia="仿宋_GB2312"/>
                <w:sz w:val="32"/>
                <w:szCs w:val="32"/>
              </w:rPr>
            </w:pPr>
          </w:p>
        </w:tc>
        <w:tc>
          <w:tcPr>
            <w:tcW w:w="1018" w:type="dxa"/>
            <w:vAlign w:val="center"/>
          </w:tcPr>
          <w:p>
            <w:pPr>
              <w:spacing w:line="276" w:lineRule="auto"/>
              <w:jc w:val="center"/>
              <w:rPr>
                <w:rFonts w:ascii="仿宋_GB2312" w:eastAsia="仿宋_GB2312"/>
                <w:sz w:val="32"/>
                <w:szCs w:val="32"/>
              </w:rPr>
            </w:pPr>
            <w:r>
              <w:rPr>
                <w:rFonts w:hint="eastAsia" w:ascii="仿宋_GB2312" w:hAnsi="宋体" w:eastAsia="仿宋_GB2312" w:cs="仿宋_GB2312"/>
                <w:sz w:val="32"/>
                <w:szCs w:val="32"/>
              </w:rPr>
              <w:t>电话</w:t>
            </w:r>
          </w:p>
        </w:tc>
        <w:tc>
          <w:tcPr>
            <w:tcW w:w="2307" w:type="dxa"/>
            <w:vAlign w:val="center"/>
          </w:tcPr>
          <w:p>
            <w:pPr>
              <w:spacing w:line="276" w:lineRule="auto"/>
              <w:jc w:val="center"/>
              <w:rPr>
                <w:rFonts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4" w:hRule="exact"/>
        </w:trPr>
        <w:tc>
          <w:tcPr>
            <w:tcW w:w="2037" w:type="dxa"/>
            <w:vMerge w:val="continue"/>
            <w:vAlign w:val="center"/>
          </w:tcPr>
          <w:p>
            <w:pPr>
              <w:spacing w:line="360" w:lineRule="auto"/>
              <w:jc w:val="center"/>
              <w:rPr>
                <w:rFonts w:ascii="仿宋_GB2312" w:eastAsia="仿宋_GB2312"/>
                <w:sz w:val="32"/>
                <w:szCs w:val="32"/>
              </w:rPr>
            </w:pPr>
          </w:p>
        </w:tc>
        <w:tc>
          <w:tcPr>
            <w:tcW w:w="2018" w:type="dxa"/>
            <w:vAlign w:val="center"/>
          </w:tcPr>
          <w:p>
            <w:pPr>
              <w:spacing w:line="276" w:lineRule="auto"/>
              <w:jc w:val="center"/>
              <w:rPr>
                <w:rFonts w:ascii="仿宋_GB2312" w:eastAsia="仿宋_GB2312"/>
                <w:sz w:val="32"/>
                <w:szCs w:val="32"/>
              </w:rPr>
            </w:pPr>
            <w:r>
              <w:rPr>
                <w:rFonts w:hint="eastAsia" w:ascii="仿宋_GB2312" w:hAnsi="宋体" w:eastAsia="仿宋_GB2312" w:cs="仿宋_GB2312"/>
                <w:sz w:val="32"/>
                <w:szCs w:val="32"/>
              </w:rPr>
              <w:t>参赛队长</w:t>
            </w:r>
          </w:p>
        </w:tc>
        <w:tc>
          <w:tcPr>
            <w:tcW w:w="1787" w:type="dxa"/>
            <w:vAlign w:val="center"/>
          </w:tcPr>
          <w:p>
            <w:pPr>
              <w:spacing w:line="276" w:lineRule="auto"/>
              <w:jc w:val="center"/>
              <w:rPr>
                <w:rFonts w:ascii="仿宋_GB2312" w:eastAsia="仿宋_GB2312"/>
                <w:sz w:val="32"/>
                <w:szCs w:val="32"/>
              </w:rPr>
            </w:pPr>
          </w:p>
        </w:tc>
        <w:tc>
          <w:tcPr>
            <w:tcW w:w="1018" w:type="dxa"/>
            <w:vAlign w:val="center"/>
          </w:tcPr>
          <w:p>
            <w:pPr>
              <w:spacing w:line="276" w:lineRule="auto"/>
              <w:jc w:val="center"/>
              <w:rPr>
                <w:rFonts w:ascii="仿宋_GB2312" w:eastAsia="仿宋_GB2312"/>
                <w:sz w:val="32"/>
                <w:szCs w:val="32"/>
              </w:rPr>
            </w:pPr>
            <w:r>
              <w:rPr>
                <w:rFonts w:hint="eastAsia" w:ascii="仿宋_GB2312" w:hAnsi="宋体" w:eastAsia="仿宋_GB2312" w:cs="仿宋_GB2312"/>
                <w:sz w:val="32"/>
                <w:szCs w:val="32"/>
              </w:rPr>
              <w:t>电话</w:t>
            </w:r>
          </w:p>
        </w:tc>
        <w:tc>
          <w:tcPr>
            <w:tcW w:w="2307" w:type="dxa"/>
            <w:vAlign w:val="center"/>
          </w:tcPr>
          <w:p>
            <w:pPr>
              <w:spacing w:line="276" w:lineRule="auto"/>
              <w:jc w:val="center"/>
              <w:rPr>
                <w:rFonts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4" w:hRule="exact"/>
        </w:trPr>
        <w:tc>
          <w:tcPr>
            <w:tcW w:w="2037" w:type="dxa"/>
            <w:vMerge w:val="continue"/>
            <w:vAlign w:val="center"/>
          </w:tcPr>
          <w:p>
            <w:pPr>
              <w:spacing w:line="360" w:lineRule="auto"/>
              <w:jc w:val="center"/>
              <w:rPr>
                <w:rFonts w:ascii="仿宋_GB2312" w:eastAsia="仿宋_GB2312"/>
                <w:sz w:val="32"/>
                <w:szCs w:val="32"/>
              </w:rPr>
            </w:pPr>
          </w:p>
        </w:tc>
        <w:tc>
          <w:tcPr>
            <w:tcW w:w="2018" w:type="dxa"/>
            <w:vAlign w:val="center"/>
          </w:tcPr>
          <w:p>
            <w:pPr>
              <w:spacing w:line="276" w:lineRule="auto"/>
              <w:jc w:val="center"/>
              <w:rPr>
                <w:rFonts w:ascii="仿宋_GB2312" w:eastAsia="仿宋_GB2312"/>
                <w:sz w:val="32"/>
                <w:szCs w:val="32"/>
              </w:rPr>
            </w:pPr>
            <w:r>
              <w:rPr>
                <w:rFonts w:hint="eastAsia" w:ascii="仿宋_GB2312" w:hAnsi="宋体" w:eastAsia="仿宋_GB2312" w:cs="仿宋_GB2312"/>
                <w:sz w:val="32"/>
                <w:szCs w:val="32"/>
              </w:rPr>
              <w:t>参赛队员</w:t>
            </w:r>
          </w:p>
        </w:tc>
        <w:tc>
          <w:tcPr>
            <w:tcW w:w="1787" w:type="dxa"/>
            <w:vAlign w:val="center"/>
          </w:tcPr>
          <w:p>
            <w:pPr>
              <w:spacing w:line="276" w:lineRule="auto"/>
              <w:jc w:val="center"/>
              <w:rPr>
                <w:rFonts w:ascii="仿宋_GB2312" w:eastAsia="仿宋_GB2312"/>
                <w:sz w:val="32"/>
                <w:szCs w:val="32"/>
              </w:rPr>
            </w:pPr>
          </w:p>
        </w:tc>
        <w:tc>
          <w:tcPr>
            <w:tcW w:w="1018" w:type="dxa"/>
            <w:vAlign w:val="center"/>
          </w:tcPr>
          <w:p>
            <w:pPr>
              <w:spacing w:line="276" w:lineRule="auto"/>
              <w:jc w:val="center"/>
              <w:rPr>
                <w:rFonts w:ascii="仿宋_GB2312" w:eastAsia="仿宋_GB2312"/>
                <w:sz w:val="32"/>
                <w:szCs w:val="32"/>
              </w:rPr>
            </w:pPr>
            <w:r>
              <w:rPr>
                <w:rFonts w:hint="eastAsia" w:ascii="仿宋_GB2312" w:hAnsi="宋体" w:eastAsia="仿宋_GB2312" w:cs="仿宋_GB2312"/>
                <w:sz w:val="32"/>
                <w:szCs w:val="32"/>
              </w:rPr>
              <w:t>电话</w:t>
            </w:r>
          </w:p>
        </w:tc>
        <w:tc>
          <w:tcPr>
            <w:tcW w:w="2307" w:type="dxa"/>
            <w:vAlign w:val="center"/>
          </w:tcPr>
          <w:p>
            <w:pPr>
              <w:spacing w:line="276" w:lineRule="auto"/>
              <w:jc w:val="center"/>
              <w:rPr>
                <w:rFonts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4" w:hRule="exact"/>
        </w:trPr>
        <w:tc>
          <w:tcPr>
            <w:tcW w:w="2037" w:type="dxa"/>
            <w:vMerge w:val="continue"/>
            <w:vAlign w:val="center"/>
          </w:tcPr>
          <w:p>
            <w:pPr>
              <w:spacing w:line="360" w:lineRule="auto"/>
              <w:jc w:val="center"/>
              <w:rPr>
                <w:rFonts w:ascii="仿宋_GB2312" w:eastAsia="仿宋_GB2312"/>
                <w:sz w:val="32"/>
                <w:szCs w:val="32"/>
              </w:rPr>
            </w:pPr>
          </w:p>
        </w:tc>
        <w:tc>
          <w:tcPr>
            <w:tcW w:w="2018" w:type="dxa"/>
            <w:vAlign w:val="center"/>
          </w:tcPr>
          <w:p>
            <w:pPr>
              <w:spacing w:line="276" w:lineRule="auto"/>
              <w:jc w:val="center"/>
              <w:rPr>
                <w:rFonts w:ascii="仿宋_GB2312" w:eastAsia="仿宋_GB2312"/>
                <w:sz w:val="32"/>
                <w:szCs w:val="32"/>
              </w:rPr>
            </w:pPr>
            <w:r>
              <w:rPr>
                <w:rFonts w:hint="eastAsia" w:ascii="仿宋_GB2312" w:hAnsi="宋体" w:eastAsia="仿宋_GB2312" w:cs="仿宋_GB2312"/>
                <w:sz w:val="32"/>
                <w:szCs w:val="32"/>
              </w:rPr>
              <w:t>参赛队员</w:t>
            </w:r>
          </w:p>
        </w:tc>
        <w:tc>
          <w:tcPr>
            <w:tcW w:w="1787" w:type="dxa"/>
            <w:vAlign w:val="center"/>
          </w:tcPr>
          <w:p>
            <w:pPr>
              <w:spacing w:line="276" w:lineRule="auto"/>
              <w:jc w:val="center"/>
              <w:rPr>
                <w:rFonts w:ascii="仿宋_GB2312" w:eastAsia="仿宋_GB2312"/>
                <w:sz w:val="32"/>
                <w:szCs w:val="32"/>
              </w:rPr>
            </w:pPr>
          </w:p>
        </w:tc>
        <w:tc>
          <w:tcPr>
            <w:tcW w:w="1018" w:type="dxa"/>
            <w:vAlign w:val="center"/>
          </w:tcPr>
          <w:p>
            <w:pPr>
              <w:spacing w:line="276" w:lineRule="auto"/>
              <w:jc w:val="center"/>
              <w:rPr>
                <w:rFonts w:ascii="仿宋_GB2312" w:eastAsia="仿宋_GB2312"/>
                <w:sz w:val="32"/>
                <w:szCs w:val="32"/>
              </w:rPr>
            </w:pPr>
            <w:r>
              <w:rPr>
                <w:rFonts w:hint="eastAsia" w:ascii="仿宋_GB2312" w:hAnsi="宋体" w:eastAsia="仿宋_GB2312" w:cs="仿宋_GB2312"/>
                <w:sz w:val="32"/>
                <w:szCs w:val="32"/>
              </w:rPr>
              <w:t>电话</w:t>
            </w:r>
          </w:p>
        </w:tc>
        <w:tc>
          <w:tcPr>
            <w:tcW w:w="2307" w:type="dxa"/>
            <w:vAlign w:val="center"/>
          </w:tcPr>
          <w:p>
            <w:pPr>
              <w:spacing w:line="276" w:lineRule="auto"/>
              <w:jc w:val="center"/>
              <w:rPr>
                <w:rFonts w:ascii="仿宋_GB2312" w:eastAsia="仿宋_GB2312"/>
                <w:sz w:val="32"/>
                <w:szCs w:val="32"/>
              </w:rPr>
            </w:pPr>
          </w:p>
        </w:tc>
      </w:tr>
    </w:tbl>
    <w:p>
      <w:pPr>
        <w:spacing w:line="360" w:lineRule="auto"/>
        <w:jc w:val="left"/>
        <w:rPr>
          <w:rFonts w:ascii="仿宋_GB2312" w:hAnsi="宋体" w:eastAsia="仿宋_GB2312"/>
          <w:sz w:val="32"/>
          <w:szCs w:val="32"/>
        </w:rPr>
      </w:pPr>
    </w:p>
    <w:p>
      <w:pPr>
        <w:spacing w:line="360" w:lineRule="auto"/>
        <w:ind w:left="31680" w:leftChars="-67" w:firstLine="31680" w:firstLineChars="244"/>
        <w:jc w:val="left"/>
        <w:rPr>
          <w:rFonts w:ascii="仿宋_GB2312" w:eastAsia="仿宋_GB2312"/>
          <w:sz w:val="32"/>
          <w:szCs w:val="32"/>
        </w:rPr>
      </w:pPr>
      <w:r>
        <w:rPr>
          <w:rFonts w:hint="eastAsia" w:ascii="仿宋_GB2312" w:hAnsi="宋体" w:eastAsia="仿宋_GB2312" w:cs="仿宋_GB2312"/>
          <w:sz w:val="32"/>
          <w:szCs w:val="32"/>
        </w:rPr>
        <w:t>备</w:t>
      </w: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注：请按赛事要求填好报名表格并标注好参赛队伍组数。报名表请于</w:t>
      </w:r>
      <w:r>
        <w:rPr>
          <w:rFonts w:ascii="仿宋_GB2312" w:hAnsi="宋体" w:eastAsia="仿宋_GB2312" w:cs="仿宋_GB2312"/>
          <w:sz w:val="32"/>
          <w:szCs w:val="32"/>
        </w:rPr>
        <w:t>5</w:t>
      </w:r>
      <w:r>
        <w:rPr>
          <w:rFonts w:hint="eastAsia" w:ascii="仿宋_GB2312" w:hAnsi="宋体" w:eastAsia="仿宋_GB2312" w:cs="仿宋_GB2312"/>
          <w:sz w:val="32"/>
          <w:szCs w:val="32"/>
        </w:rPr>
        <w:t>月</w:t>
      </w:r>
      <w:r>
        <w:rPr>
          <w:rFonts w:ascii="仿宋_GB2312" w:hAnsi="宋体" w:eastAsia="仿宋_GB2312" w:cs="仿宋_GB2312"/>
          <w:sz w:val="32"/>
          <w:szCs w:val="32"/>
        </w:rPr>
        <w:t>22</w:t>
      </w:r>
      <w:r>
        <w:rPr>
          <w:rFonts w:hint="eastAsia" w:ascii="仿宋_GB2312" w:hAnsi="宋体" w:eastAsia="仿宋_GB2312" w:cs="仿宋_GB2312"/>
          <w:sz w:val="32"/>
          <w:szCs w:val="32"/>
        </w:rPr>
        <w:t>日之前发送邮件或邮寄至指定地址：</w:t>
      </w:r>
    </w:p>
    <w:p>
      <w:pPr>
        <w:spacing w:line="360" w:lineRule="auto"/>
        <w:ind w:firstLine="31680" w:firstLineChars="200"/>
        <w:jc w:val="left"/>
        <w:rPr>
          <w:rFonts w:ascii="仿宋_GB2312" w:eastAsia="仿宋_GB2312"/>
          <w:sz w:val="32"/>
          <w:szCs w:val="32"/>
        </w:rPr>
      </w:pPr>
      <w:r>
        <w:rPr>
          <w:rFonts w:hint="eastAsia" w:ascii="仿宋_GB2312" w:hAnsi="宋体" w:eastAsia="仿宋_GB2312" w:cs="仿宋_GB2312"/>
          <w:sz w:val="32"/>
          <w:szCs w:val="32"/>
        </w:rPr>
        <w:t>邮</w:t>
      </w: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箱：</w:t>
      </w:r>
      <w:r>
        <w:rPr>
          <w:rFonts w:ascii="仿宋_GB2312" w:hAnsi="宋体" w:eastAsia="仿宋_GB2312" w:cs="仿宋_GB2312"/>
          <w:sz w:val="32"/>
          <w:szCs w:val="32"/>
        </w:rPr>
        <w:t>sdptw66772032@126.com</w:t>
      </w:r>
    </w:p>
    <w:p>
      <w:pPr>
        <w:spacing w:line="360" w:lineRule="auto"/>
        <w:ind w:left="31680" w:leftChars="304"/>
        <w:jc w:val="left"/>
        <w:rPr>
          <w:rFonts w:ascii="仿宋_GB2312" w:eastAsia="仿宋_GB2312"/>
          <w:sz w:val="32"/>
          <w:szCs w:val="32"/>
        </w:rPr>
      </w:pPr>
      <w:r>
        <w:rPr>
          <w:rFonts w:hint="eastAsia" w:ascii="仿宋_GB2312" w:hAnsi="宋体" w:eastAsia="仿宋_GB2312" w:cs="仿宋_GB2312"/>
          <w:sz w:val="32"/>
          <w:szCs w:val="32"/>
        </w:rPr>
        <w:t>地</w:t>
      </w: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址：济南市经十东路</w:t>
      </w:r>
      <w:r>
        <w:rPr>
          <w:rFonts w:ascii="仿宋_GB2312" w:hAnsi="宋体" w:eastAsia="仿宋_GB2312" w:cs="仿宋_GB2312"/>
          <w:sz w:val="32"/>
          <w:szCs w:val="32"/>
        </w:rPr>
        <w:t>23000</w:t>
      </w:r>
      <w:r>
        <w:rPr>
          <w:rFonts w:hint="eastAsia" w:ascii="仿宋_GB2312" w:hAnsi="宋体" w:eastAsia="仿宋_GB2312" w:cs="仿宋_GB2312"/>
          <w:sz w:val="32"/>
          <w:szCs w:val="32"/>
        </w:rPr>
        <w:t>号山东职业学院团委</w:t>
      </w:r>
    </w:p>
    <w:p>
      <w:pPr>
        <w:spacing w:line="360" w:lineRule="auto"/>
        <w:ind w:firstLine="31680" w:firstLineChars="150"/>
        <w:jc w:val="left"/>
        <w:rPr>
          <w:rFonts w:ascii="仿宋_GB2312" w:eastAsia="仿宋_GB2312"/>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邮</w:t>
      </w: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编：</w:t>
      </w:r>
      <w:r>
        <w:rPr>
          <w:rFonts w:ascii="仿宋_GB2312" w:hAnsi="宋体" w:eastAsia="仿宋_GB2312" w:cs="仿宋_GB2312"/>
          <w:sz w:val="32"/>
          <w:szCs w:val="32"/>
        </w:rPr>
        <w:t xml:space="preserve">250014  </w:t>
      </w:r>
    </w:p>
    <w:p>
      <w:pPr>
        <w:spacing w:line="360" w:lineRule="auto"/>
        <w:ind w:left="31680" w:leftChars="304"/>
        <w:jc w:val="left"/>
        <w:rPr>
          <w:rFonts w:ascii="仿宋_GB2312" w:eastAsia="仿宋_GB2312"/>
          <w:sz w:val="32"/>
          <w:szCs w:val="32"/>
        </w:rPr>
      </w:pPr>
      <w:r>
        <w:rPr>
          <w:rFonts w:hint="eastAsia" w:ascii="仿宋_GB2312" w:hAnsi="宋体" w:eastAsia="仿宋_GB2312" w:cs="仿宋_GB2312"/>
          <w:sz w:val="32"/>
          <w:szCs w:val="32"/>
        </w:rPr>
        <w:t>联系人：刘向平（收）</w:t>
      </w:r>
    </w:p>
    <w:p>
      <w:pPr>
        <w:spacing w:line="360" w:lineRule="auto"/>
        <w:ind w:firstLine="31680" w:firstLineChars="200"/>
        <w:jc w:val="left"/>
        <w:rPr>
          <w:rFonts w:ascii="仿宋_GB2312" w:eastAsia="仿宋_GB2312"/>
          <w:sz w:val="32"/>
          <w:szCs w:val="32"/>
        </w:rPr>
      </w:pPr>
      <w:r>
        <w:rPr>
          <w:rFonts w:hint="eastAsia" w:ascii="仿宋_GB2312" w:hAnsi="宋体" w:eastAsia="仿宋_GB2312" w:cs="仿宋_GB2312"/>
          <w:sz w:val="32"/>
          <w:szCs w:val="32"/>
        </w:rPr>
        <w:t>电</w:t>
      </w: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话：</w:t>
      </w:r>
      <w:r>
        <w:rPr>
          <w:rFonts w:ascii="仿宋_GB2312" w:hAnsi="宋体" w:eastAsia="仿宋_GB2312" w:cs="仿宋_GB2312"/>
          <w:sz w:val="32"/>
          <w:szCs w:val="32"/>
        </w:rPr>
        <w:t xml:space="preserve"> 13953147293</w:t>
      </w:r>
    </w:p>
    <w:p>
      <w:pPr>
        <w:spacing w:line="360" w:lineRule="auto"/>
        <w:ind w:firstLine="31680" w:firstLineChars="200"/>
        <w:jc w:val="left"/>
        <w:rPr>
          <w:rFonts w:ascii="仿宋_GB2312" w:eastAsia="仿宋_GB2312"/>
          <w:sz w:val="32"/>
          <w:szCs w:val="32"/>
        </w:rPr>
      </w:pPr>
    </w:p>
    <w:p>
      <w:pPr>
        <w:spacing w:line="360" w:lineRule="auto"/>
        <w:ind w:firstLine="31680" w:firstLineChars="200"/>
        <w:jc w:val="left"/>
        <w:rPr>
          <w:rFonts w:ascii="仿宋_GB2312" w:eastAsia="仿宋_GB2312"/>
          <w:sz w:val="32"/>
          <w:szCs w:val="32"/>
        </w:rPr>
      </w:pPr>
    </w:p>
    <w:p>
      <w:pPr>
        <w:adjustRightInd w:val="0"/>
        <w:snapToGrid w:val="0"/>
        <w:rPr>
          <w:rFonts w:ascii="仿宋_GB2312" w:hAnsi="宋体" w:eastAsia="仿宋_GB2312"/>
          <w:sz w:val="32"/>
          <w:szCs w:val="32"/>
        </w:rPr>
      </w:pPr>
    </w:p>
    <w:p>
      <w:pPr>
        <w:adjustRightInd w:val="0"/>
        <w:snapToGrid w:val="0"/>
        <w:rPr>
          <w:rFonts w:ascii="仿宋_GB2312" w:hAnsi="宋体" w:eastAsia="仿宋_GB2312"/>
          <w:sz w:val="32"/>
          <w:szCs w:val="32"/>
        </w:rPr>
      </w:pPr>
    </w:p>
    <w:p>
      <w:pPr>
        <w:adjustRightInd w:val="0"/>
        <w:snapToGrid w:val="0"/>
        <w:rPr>
          <w:rFonts w:ascii="仿宋_GB2312" w:hAnsi="宋体" w:eastAsia="仿宋_GB2312"/>
          <w:sz w:val="32"/>
          <w:szCs w:val="32"/>
        </w:rPr>
      </w:pPr>
    </w:p>
    <w:p>
      <w:pPr>
        <w:adjustRightInd w:val="0"/>
        <w:snapToGrid w:val="0"/>
        <w:rPr>
          <w:rFonts w:ascii="仿宋_GB2312" w:hAnsi="宋体" w:eastAsia="仿宋_GB2312"/>
          <w:sz w:val="32"/>
          <w:szCs w:val="32"/>
        </w:rPr>
      </w:pPr>
    </w:p>
    <w:p>
      <w:pPr>
        <w:adjustRightInd w:val="0"/>
        <w:snapToGrid w:val="0"/>
        <w:rPr>
          <w:rFonts w:ascii="仿宋_GB2312" w:hAnsi="宋体" w:eastAsia="仿宋_GB2312"/>
          <w:sz w:val="32"/>
          <w:szCs w:val="32"/>
        </w:rPr>
      </w:pPr>
    </w:p>
    <w:p>
      <w:pPr>
        <w:adjustRightInd w:val="0"/>
        <w:snapToGrid w:val="0"/>
        <w:rPr>
          <w:rFonts w:ascii="仿宋" w:hAnsi="仿宋" w:eastAsia="仿宋"/>
          <w:sz w:val="32"/>
          <w:szCs w:val="32"/>
        </w:rPr>
      </w:pPr>
      <w:r>
        <w:rPr>
          <w:rFonts w:hint="eastAsia" w:ascii="仿宋" w:hAnsi="仿宋" w:eastAsia="仿宋" w:cs="仿宋"/>
          <w:sz w:val="32"/>
          <w:szCs w:val="32"/>
        </w:rPr>
        <w:t>附件</w:t>
      </w:r>
      <w:r>
        <w:rPr>
          <w:rFonts w:ascii="仿宋" w:hAnsi="仿宋" w:eastAsia="仿宋" w:cs="仿宋"/>
          <w:sz w:val="32"/>
          <w:szCs w:val="32"/>
        </w:rPr>
        <w:t>2</w:t>
      </w:r>
      <w:r>
        <w:rPr>
          <w:rFonts w:hint="eastAsia" w:ascii="仿宋" w:hAnsi="仿宋" w:eastAsia="仿宋" w:cs="仿宋"/>
          <w:sz w:val="32"/>
          <w:szCs w:val="32"/>
        </w:rPr>
        <w:t>：</w:t>
      </w:r>
    </w:p>
    <w:p>
      <w:pPr>
        <w:adjustRightInd w:val="0"/>
        <w:snapToGrid w:val="0"/>
        <w:ind w:left="31680" w:hangingChars="200" w:firstLine="31680"/>
        <w:rPr>
          <w:rFonts w:ascii="仿宋" w:hAnsi="仿宋" w:eastAsia="仿宋"/>
          <w:sz w:val="32"/>
          <w:szCs w:val="32"/>
        </w:rPr>
      </w:pPr>
    </w:p>
    <w:p>
      <w:pPr>
        <w:spacing w:line="360" w:lineRule="auto"/>
        <w:jc w:val="center"/>
        <w:rPr>
          <w:rFonts w:ascii="华文中宋" w:hAnsi="华文中宋" w:eastAsia="华文中宋"/>
          <w:b/>
          <w:bCs/>
          <w:sz w:val="36"/>
          <w:szCs w:val="36"/>
        </w:rPr>
      </w:pPr>
      <w:r>
        <w:rPr>
          <w:rFonts w:hint="eastAsia" w:ascii="华文中宋" w:hAnsi="华文中宋" w:eastAsia="华文中宋" w:cs="华文中宋"/>
          <w:b/>
          <w:bCs/>
          <w:sz w:val="36"/>
          <w:szCs w:val="36"/>
        </w:rPr>
        <w:t>山东省第十四届大学生科技文化艺术节</w:t>
      </w:r>
    </w:p>
    <w:p>
      <w:pPr>
        <w:adjustRightInd w:val="0"/>
        <w:snapToGrid w:val="0"/>
        <w:ind w:left="31680" w:hangingChars="200" w:firstLine="31680"/>
        <w:jc w:val="center"/>
        <w:rPr>
          <w:rFonts w:ascii="华文中宋" w:hAnsi="华文中宋" w:eastAsia="华文中宋"/>
          <w:b/>
          <w:bCs/>
          <w:spacing w:val="-20"/>
          <w:sz w:val="36"/>
          <w:szCs w:val="36"/>
        </w:rPr>
      </w:pPr>
      <w:r>
        <w:rPr>
          <w:rFonts w:hint="eastAsia" w:ascii="华文中宋" w:hAnsi="华文中宋" w:eastAsia="华文中宋" w:cs="华文中宋"/>
          <w:b/>
          <w:bCs/>
          <w:sz w:val="36"/>
          <w:szCs w:val="36"/>
        </w:rPr>
        <w:t>电子产品创新设计大赛参赛作品统计表</w:t>
      </w:r>
    </w:p>
    <w:p>
      <w:pPr>
        <w:spacing w:line="300" w:lineRule="auto"/>
        <w:rPr>
          <w:rFonts w:eastAsia="黑体"/>
          <w:sz w:val="22"/>
          <w:szCs w:val="22"/>
        </w:rPr>
      </w:pPr>
    </w:p>
    <w:p>
      <w:pPr>
        <w:spacing w:line="300" w:lineRule="auto"/>
        <w:rPr>
          <w:rFonts w:eastAsia="黑体"/>
          <w:sz w:val="22"/>
          <w:szCs w:val="22"/>
        </w:rPr>
      </w:pPr>
    </w:p>
    <w:p>
      <w:pPr>
        <w:spacing w:line="300" w:lineRule="auto"/>
        <w:rPr>
          <w:rFonts w:eastAsia="黑体"/>
          <w:sz w:val="24"/>
          <w:szCs w:val="24"/>
        </w:rPr>
      </w:pPr>
      <w:r>
        <w:rPr>
          <w:rFonts w:hint="eastAsia" w:eastAsia="黑体" w:cs="黑体"/>
          <w:sz w:val="24"/>
          <w:szCs w:val="24"/>
        </w:rPr>
        <w:t>参赛学校：（公章）</w:t>
      </w:r>
      <w:r>
        <w:rPr>
          <w:rFonts w:eastAsia="黑体"/>
          <w:sz w:val="24"/>
          <w:szCs w:val="24"/>
        </w:rPr>
        <w:t xml:space="preserve">                        </w:t>
      </w:r>
      <w:r>
        <w:rPr>
          <w:rFonts w:hint="eastAsia" w:eastAsia="黑体" w:cs="黑体"/>
          <w:sz w:val="24"/>
          <w:szCs w:val="24"/>
        </w:rPr>
        <w:t>填报日期：</w:t>
      </w:r>
      <w:r>
        <w:rPr>
          <w:rFonts w:eastAsia="黑体"/>
          <w:sz w:val="24"/>
          <w:szCs w:val="24"/>
        </w:rPr>
        <w:t xml:space="preserve">       </w:t>
      </w:r>
      <w:r>
        <w:rPr>
          <w:rFonts w:hint="eastAsia" w:eastAsia="黑体" w:cs="黑体"/>
          <w:sz w:val="24"/>
          <w:szCs w:val="24"/>
        </w:rPr>
        <w:t>年</w:t>
      </w:r>
      <w:r>
        <w:rPr>
          <w:rFonts w:eastAsia="黑体"/>
          <w:sz w:val="24"/>
          <w:szCs w:val="24"/>
        </w:rPr>
        <w:t xml:space="preserve">     </w:t>
      </w:r>
      <w:r>
        <w:rPr>
          <w:rFonts w:hint="eastAsia" w:eastAsia="黑体" w:cs="黑体"/>
          <w:sz w:val="24"/>
          <w:szCs w:val="24"/>
        </w:rPr>
        <w:t>月</w:t>
      </w:r>
      <w:r>
        <w:rPr>
          <w:rFonts w:eastAsia="黑体"/>
          <w:sz w:val="24"/>
          <w:szCs w:val="24"/>
        </w:rPr>
        <w:t xml:space="preserve">   </w:t>
      </w:r>
      <w:r>
        <w:rPr>
          <w:rFonts w:hint="eastAsia" w:eastAsia="黑体" w:cs="黑体"/>
          <w:sz w:val="24"/>
          <w:szCs w:val="24"/>
        </w:rPr>
        <w:t>日</w:t>
      </w:r>
    </w:p>
    <w:p>
      <w:pPr>
        <w:spacing w:line="300" w:lineRule="auto"/>
        <w:rPr>
          <w:rFonts w:eastAsia="黑体"/>
          <w:sz w:val="24"/>
          <w:szCs w:val="24"/>
        </w:rPr>
      </w:pPr>
    </w:p>
    <w:p>
      <w:pPr>
        <w:spacing w:line="300" w:lineRule="auto"/>
        <w:rPr>
          <w:rFonts w:eastAsia="黑体"/>
          <w:sz w:val="24"/>
          <w:szCs w:val="24"/>
        </w:rPr>
      </w:pPr>
      <w:r>
        <w:rPr>
          <w:rFonts w:hint="eastAsia" w:eastAsia="黑体" w:cs="黑体"/>
          <w:sz w:val="24"/>
          <w:szCs w:val="24"/>
        </w:rPr>
        <w:t>联系人：</w:t>
      </w:r>
      <w:r>
        <w:rPr>
          <w:rFonts w:eastAsia="黑体"/>
          <w:sz w:val="24"/>
          <w:szCs w:val="24"/>
        </w:rPr>
        <w:t xml:space="preserve">            </w:t>
      </w:r>
      <w:r>
        <w:rPr>
          <w:rFonts w:hint="eastAsia" w:eastAsia="黑体" w:cs="黑体"/>
          <w:sz w:val="24"/>
          <w:szCs w:val="24"/>
        </w:rPr>
        <w:t>办公电话：</w:t>
      </w:r>
      <w:r>
        <w:rPr>
          <w:rFonts w:eastAsia="黑体"/>
          <w:sz w:val="24"/>
          <w:szCs w:val="24"/>
        </w:rPr>
        <w:t xml:space="preserve">          </w:t>
      </w:r>
      <w:r>
        <w:rPr>
          <w:rFonts w:hint="eastAsia" w:eastAsia="黑体" w:cs="黑体"/>
          <w:sz w:val="24"/>
          <w:szCs w:val="24"/>
        </w:rPr>
        <w:t>手机：</w:t>
      </w:r>
      <w:r>
        <w:rPr>
          <w:rFonts w:eastAsia="黑体"/>
          <w:sz w:val="24"/>
          <w:szCs w:val="24"/>
        </w:rPr>
        <w:t xml:space="preserve">           Email</w:t>
      </w:r>
      <w:r>
        <w:rPr>
          <w:rFonts w:hint="eastAsia" w:eastAsia="黑体" w:cs="黑体"/>
          <w:sz w:val="24"/>
          <w:szCs w:val="24"/>
        </w:rPr>
        <w:t>：</w:t>
      </w:r>
    </w:p>
    <w:p>
      <w:pPr>
        <w:spacing w:line="300" w:lineRule="auto"/>
        <w:rPr>
          <w:rFonts w:eastAsia="黑体"/>
          <w:sz w:val="24"/>
          <w:szCs w:val="24"/>
        </w:rPr>
      </w:pPr>
    </w:p>
    <w:p>
      <w:pPr>
        <w:spacing w:line="300" w:lineRule="auto"/>
        <w:rPr>
          <w:rFonts w:eastAsia="黑体"/>
          <w:sz w:val="24"/>
          <w:szCs w:val="24"/>
        </w:rPr>
      </w:pPr>
    </w:p>
    <w:tbl>
      <w:tblPr>
        <w:tblStyle w:val="9"/>
        <w:tblW w:w="9469"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8"/>
        <w:gridCol w:w="2235"/>
        <w:gridCol w:w="1969"/>
        <w:gridCol w:w="1415"/>
        <w:gridCol w:w="1443"/>
        <w:gridCol w:w="15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7" w:hRule="atLeast"/>
        </w:trPr>
        <w:tc>
          <w:tcPr>
            <w:tcW w:w="858" w:type="dxa"/>
            <w:vMerge w:val="restart"/>
            <w:vAlign w:val="center"/>
          </w:tcPr>
          <w:p>
            <w:pPr>
              <w:widowControl/>
              <w:spacing w:before="100" w:beforeAutospacing="1" w:after="100" w:afterAutospacing="1"/>
              <w:jc w:val="center"/>
              <w:rPr>
                <w:rFonts w:ascii="宋体"/>
                <w:b/>
                <w:bCs/>
                <w:kern w:val="0"/>
                <w:sz w:val="28"/>
                <w:szCs w:val="28"/>
              </w:rPr>
            </w:pPr>
            <w:r>
              <w:rPr>
                <w:rFonts w:hint="eastAsia" w:ascii="宋体" w:hAnsi="宋体" w:cs="宋体"/>
                <w:b/>
                <w:bCs/>
                <w:kern w:val="0"/>
                <w:sz w:val="28"/>
                <w:szCs w:val="28"/>
              </w:rPr>
              <w:t>序号</w:t>
            </w:r>
          </w:p>
        </w:tc>
        <w:tc>
          <w:tcPr>
            <w:tcW w:w="2235" w:type="dxa"/>
            <w:vMerge w:val="restart"/>
            <w:vAlign w:val="center"/>
          </w:tcPr>
          <w:p>
            <w:pPr>
              <w:widowControl/>
              <w:spacing w:before="100" w:beforeAutospacing="1" w:after="100" w:afterAutospacing="1"/>
              <w:jc w:val="center"/>
              <w:rPr>
                <w:rFonts w:ascii="宋体"/>
                <w:b/>
                <w:bCs/>
                <w:kern w:val="0"/>
                <w:sz w:val="28"/>
                <w:szCs w:val="28"/>
              </w:rPr>
            </w:pPr>
            <w:r>
              <w:rPr>
                <w:rFonts w:hint="eastAsia" w:ascii="宋体" w:hAnsi="宋体" w:cs="宋体"/>
                <w:b/>
                <w:bCs/>
                <w:kern w:val="0"/>
                <w:sz w:val="28"/>
                <w:szCs w:val="28"/>
              </w:rPr>
              <w:t>参赛作品名称</w:t>
            </w:r>
          </w:p>
        </w:tc>
        <w:tc>
          <w:tcPr>
            <w:tcW w:w="1969" w:type="dxa"/>
            <w:vMerge w:val="restart"/>
            <w:vAlign w:val="center"/>
          </w:tcPr>
          <w:p>
            <w:pPr>
              <w:widowControl/>
              <w:spacing w:before="100" w:beforeAutospacing="1" w:after="100" w:afterAutospacing="1"/>
              <w:jc w:val="center"/>
              <w:rPr>
                <w:rFonts w:ascii="宋体"/>
                <w:b/>
                <w:bCs/>
                <w:kern w:val="0"/>
                <w:sz w:val="28"/>
                <w:szCs w:val="28"/>
              </w:rPr>
            </w:pPr>
            <w:r>
              <w:rPr>
                <w:rFonts w:hint="eastAsia" w:ascii="宋体" w:hAnsi="宋体" w:cs="宋体"/>
                <w:b/>
                <w:bCs/>
                <w:kern w:val="0"/>
                <w:sz w:val="28"/>
                <w:szCs w:val="28"/>
              </w:rPr>
              <w:t>作品尺寸</w:t>
            </w:r>
          </w:p>
          <w:p>
            <w:pPr>
              <w:widowControl/>
              <w:spacing w:before="100" w:beforeAutospacing="1" w:after="100" w:afterAutospacing="1"/>
              <w:jc w:val="center"/>
              <w:rPr>
                <w:rFonts w:ascii="宋体" w:hAnsi="宋体" w:cs="宋体"/>
                <w:b/>
                <w:bCs/>
                <w:kern w:val="0"/>
                <w:sz w:val="28"/>
                <w:szCs w:val="28"/>
              </w:rPr>
            </w:pPr>
            <w:r>
              <w:rPr>
                <w:rFonts w:ascii="宋体" w:hAnsi="宋体" w:cs="宋体"/>
                <w:b/>
                <w:bCs/>
                <w:kern w:val="0"/>
                <w:sz w:val="28"/>
                <w:szCs w:val="28"/>
              </w:rPr>
              <w:t>(</w:t>
            </w:r>
            <w:r>
              <w:rPr>
                <w:rFonts w:hint="eastAsia" w:ascii="宋体" w:hAnsi="宋体" w:cs="宋体"/>
                <w:b/>
                <w:bCs/>
                <w:kern w:val="0"/>
                <w:sz w:val="28"/>
                <w:szCs w:val="28"/>
              </w:rPr>
              <w:t>长宽高</w:t>
            </w:r>
            <w:r>
              <w:rPr>
                <w:rFonts w:ascii="宋体" w:hAnsi="宋体" w:cs="宋体"/>
                <w:b/>
                <w:bCs/>
                <w:kern w:val="0"/>
                <w:sz w:val="28"/>
                <w:szCs w:val="28"/>
              </w:rPr>
              <w:t>) cm</w:t>
            </w:r>
          </w:p>
        </w:tc>
        <w:tc>
          <w:tcPr>
            <w:tcW w:w="2858" w:type="dxa"/>
            <w:gridSpan w:val="2"/>
            <w:vAlign w:val="center"/>
          </w:tcPr>
          <w:p>
            <w:pPr>
              <w:widowControl/>
              <w:spacing w:before="100" w:beforeAutospacing="1" w:after="100" w:afterAutospacing="1"/>
              <w:jc w:val="center"/>
              <w:rPr>
                <w:rFonts w:ascii="宋体"/>
                <w:b/>
                <w:bCs/>
                <w:kern w:val="0"/>
                <w:sz w:val="28"/>
                <w:szCs w:val="28"/>
              </w:rPr>
            </w:pPr>
            <w:r>
              <w:rPr>
                <w:rFonts w:hint="eastAsia" w:ascii="宋体" w:hAnsi="宋体" w:cs="宋体"/>
                <w:b/>
                <w:bCs/>
                <w:kern w:val="0"/>
                <w:sz w:val="28"/>
                <w:szCs w:val="28"/>
              </w:rPr>
              <w:t>学生类别</w:t>
            </w:r>
          </w:p>
        </w:tc>
        <w:tc>
          <w:tcPr>
            <w:tcW w:w="1549" w:type="dxa"/>
            <w:vMerge w:val="restart"/>
            <w:vAlign w:val="center"/>
          </w:tcPr>
          <w:p>
            <w:pPr>
              <w:widowControl/>
              <w:spacing w:before="100" w:beforeAutospacing="1" w:after="100" w:afterAutospacing="1"/>
              <w:jc w:val="center"/>
              <w:rPr>
                <w:rFonts w:ascii="宋体"/>
                <w:b/>
                <w:bCs/>
                <w:kern w:val="0"/>
                <w:sz w:val="28"/>
                <w:szCs w:val="28"/>
              </w:rPr>
            </w:pPr>
            <w:r>
              <w:rPr>
                <w:rFonts w:hint="eastAsia" w:ascii="宋体" w:hAnsi="宋体" w:cs="宋体"/>
                <w:b/>
                <w:bCs/>
                <w:kern w:val="0"/>
                <w:sz w:val="28"/>
                <w:szCs w:val="28"/>
              </w:rPr>
              <w:t>指导教师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1" w:hRule="atLeast"/>
        </w:trPr>
        <w:tc>
          <w:tcPr>
            <w:tcW w:w="858" w:type="dxa"/>
            <w:vMerge w:val="continue"/>
            <w:vAlign w:val="top"/>
          </w:tcPr>
          <w:p>
            <w:pPr>
              <w:widowControl/>
              <w:spacing w:before="100" w:beforeAutospacing="1" w:after="100" w:afterAutospacing="1"/>
              <w:jc w:val="left"/>
              <w:rPr>
                <w:rFonts w:ascii="宋体"/>
                <w:color w:val="464646"/>
                <w:kern w:val="0"/>
                <w:sz w:val="24"/>
                <w:szCs w:val="24"/>
              </w:rPr>
            </w:pPr>
          </w:p>
        </w:tc>
        <w:tc>
          <w:tcPr>
            <w:tcW w:w="2235" w:type="dxa"/>
            <w:vMerge w:val="continue"/>
            <w:vAlign w:val="top"/>
          </w:tcPr>
          <w:p>
            <w:pPr>
              <w:widowControl/>
              <w:spacing w:before="100" w:beforeAutospacing="1" w:after="100" w:afterAutospacing="1"/>
              <w:jc w:val="left"/>
              <w:rPr>
                <w:rFonts w:ascii="宋体"/>
                <w:color w:val="464646"/>
                <w:kern w:val="0"/>
                <w:sz w:val="24"/>
                <w:szCs w:val="24"/>
              </w:rPr>
            </w:pPr>
          </w:p>
        </w:tc>
        <w:tc>
          <w:tcPr>
            <w:tcW w:w="1969" w:type="dxa"/>
            <w:vMerge w:val="continue"/>
            <w:vAlign w:val="top"/>
          </w:tcPr>
          <w:p>
            <w:pPr>
              <w:widowControl/>
              <w:spacing w:before="100" w:beforeAutospacing="1" w:after="100" w:afterAutospacing="1"/>
              <w:jc w:val="left"/>
              <w:rPr>
                <w:rFonts w:ascii="宋体"/>
                <w:color w:val="464646"/>
                <w:kern w:val="0"/>
                <w:sz w:val="24"/>
                <w:szCs w:val="24"/>
              </w:rPr>
            </w:pPr>
          </w:p>
        </w:tc>
        <w:tc>
          <w:tcPr>
            <w:tcW w:w="1415" w:type="dxa"/>
            <w:vAlign w:val="center"/>
          </w:tcPr>
          <w:p>
            <w:pPr>
              <w:spacing w:before="100" w:beforeAutospacing="1" w:after="100" w:afterAutospacing="1"/>
              <w:jc w:val="center"/>
              <w:rPr>
                <w:rFonts w:ascii="宋体"/>
                <w:b/>
                <w:bCs/>
                <w:kern w:val="0"/>
                <w:sz w:val="28"/>
                <w:szCs w:val="28"/>
              </w:rPr>
            </w:pPr>
            <w:r>
              <w:rPr>
                <w:rFonts w:hint="eastAsia" w:ascii="宋体" w:hAnsi="宋体" w:cs="宋体"/>
                <w:b/>
                <w:bCs/>
                <w:kern w:val="0"/>
                <w:sz w:val="28"/>
                <w:szCs w:val="28"/>
              </w:rPr>
              <w:t>本科生</w:t>
            </w:r>
          </w:p>
        </w:tc>
        <w:tc>
          <w:tcPr>
            <w:tcW w:w="1443" w:type="dxa"/>
            <w:vAlign w:val="center"/>
          </w:tcPr>
          <w:p>
            <w:pPr>
              <w:widowControl/>
              <w:spacing w:before="100" w:beforeAutospacing="1" w:after="100" w:afterAutospacing="1"/>
              <w:jc w:val="center"/>
              <w:rPr>
                <w:rFonts w:ascii="宋体"/>
                <w:b/>
                <w:bCs/>
                <w:kern w:val="0"/>
                <w:sz w:val="28"/>
                <w:szCs w:val="28"/>
              </w:rPr>
            </w:pPr>
            <w:r>
              <w:rPr>
                <w:rFonts w:hint="eastAsia" w:ascii="宋体" w:hAnsi="宋体" w:cs="宋体"/>
                <w:b/>
                <w:bCs/>
                <w:kern w:val="0"/>
                <w:sz w:val="28"/>
                <w:szCs w:val="28"/>
              </w:rPr>
              <w:t>专科生</w:t>
            </w:r>
          </w:p>
        </w:tc>
        <w:tc>
          <w:tcPr>
            <w:tcW w:w="1549" w:type="dxa"/>
            <w:vMerge w:val="continue"/>
            <w:vAlign w:val="top"/>
          </w:tcPr>
          <w:p>
            <w:pPr>
              <w:widowControl/>
              <w:spacing w:before="100" w:beforeAutospacing="1" w:after="100" w:afterAutospacing="1"/>
              <w:jc w:val="left"/>
              <w:rPr>
                <w:rFonts w:ascii="宋体"/>
                <w:color w:val="464646"/>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8" w:hRule="atLeast"/>
        </w:trPr>
        <w:tc>
          <w:tcPr>
            <w:tcW w:w="858" w:type="dxa"/>
            <w:vAlign w:val="top"/>
          </w:tcPr>
          <w:p>
            <w:pPr>
              <w:spacing w:line="300" w:lineRule="auto"/>
              <w:rPr>
                <w:rFonts w:eastAsia="黑体"/>
                <w:kern w:val="0"/>
                <w:sz w:val="22"/>
                <w:szCs w:val="22"/>
              </w:rPr>
            </w:pPr>
          </w:p>
        </w:tc>
        <w:tc>
          <w:tcPr>
            <w:tcW w:w="2235" w:type="dxa"/>
            <w:vAlign w:val="top"/>
          </w:tcPr>
          <w:p>
            <w:pPr>
              <w:spacing w:line="300" w:lineRule="auto"/>
              <w:rPr>
                <w:rFonts w:eastAsia="黑体"/>
                <w:kern w:val="0"/>
                <w:sz w:val="22"/>
                <w:szCs w:val="22"/>
              </w:rPr>
            </w:pPr>
          </w:p>
        </w:tc>
        <w:tc>
          <w:tcPr>
            <w:tcW w:w="1969" w:type="dxa"/>
            <w:vAlign w:val="top"/>
          </w:tcPr>
          <w:p>
            <w:pPr>
              <w:spacing w:line="300" w:lineRule="auto"/>
              <w:rPr>
                <w:rFonts w:eastAsia="黑体"/>
                <w:kern w:val="0"/>
                <w:sz w:val="22"/>
                <w:szCs w:val="22"/>
              </w:rPr>
            </w:pPr>
          </w:p>
        </w:tc>
        <w:tc>
          <w:tcPr>
            <w:tcW w:w="1415" w:type="dxa"/>
            <w:vAlign w:val="top"/>
          </w:tcPr>
          <w:p>
            <w:pPr>
              <w:spacing w:line="300" w:lineRule="auto"/>
              <w:rPr>
                <w:rFonts w:eastAsia="黑体"/>
                <w:kern w:val="0"/>
                <w:sz w:val="22"/>
                <w:szCs w:val="22"/>
              </w:rPr>
            </w:pPr>
          </w:p>
        </w:tc>
        <w:tc>
          <w:tcPr>
            <w:tcW w:w="1443" w:type="dxa"/>
            <w:vAlign w:val="top"/>
          </w:tcPr>
          <w:p>
            <w:pPr>
              <w:spacing w:line="300" w:lineRule="auto"/>
              <w:rPr>
                <w:rFonts w:eastAsia="黑体"/>
                <w:kern w:val="0"/>
                <w:sz w:val="22"/>
                <w:szCs w:val="22"/>
              </w:rPr>
            </w:pPr>
          </w:p>
        </w:tc>
        <w:tc>
          <w:tcPr>
            <w:tcW w:w="1549" w:type="dxa"/>
            <w:vAlign w:val="top"/>
          </w:tcPr>
          <w:p>
            <w:pPr>
              <w:spacing w:line="300" w:lineRule="auto"/>
              <w:rPr>
                <w:rFonts w:eastAsia="黑体"/>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3" w:hRule="atLeast"/>
        </w:trPr>
        <w:tc>
          <w:tcPr>
            <w:tcW w:w="858" w:type="dxa"/>
            <w:vAlign w:val="top"/>
          </w:tcPr>
          <w:p>
            <w:pPr>
              <w:spacing w:line="300" w:lineRule="auto"/>
              <w:rPr>
                <w:rFonts w:eastAsia="黑体"/>
                <w:kern w:val="0"/>
                <w:sz w:val="22"/>
                <w:szCs w:val="22"/>
              </w:rPr>
            </w:pPr>
          </w:p>
        </w:tc>
        <w:tc>
          <w:tcPr>
            <w:tcW w:w="2235" w:type="dxa"/>
            <w:vAlign w:val="top"/>
          </w:tcPr>
          <w:p>
            <w:pPr>
              <w:spacing w:line="300" w:lineRule="auto"/>
              <w:rPr>
                <w:rFonts w:eastAsia="黑体"/>
                <w:kern w:val="0"/>
                <w:sz w:val="22"/>
                <w:szCs w:val="22"/>
              </w:rPr>
            </w:pPr>
          </w:p>
        </w:tc>
        <w:tc>
          <w:tcPr>
            <w:tcW w:w="1969" w:type="dxa"/>
            <w:vAlign w:val="top"/>
          </w:tcPr>
          <w:p>
            <w:pPr>
              <w:spacing w:line="300" w:lineRule="auto"/>
              <w:rPr>
                <w:rFonts w:eastAsia="黑体"/>
                <w:kern w:val="0"/>
                <w:sz w:val="22"/>
                <w:szCs w:val="22"/>
              </w:rPr>
            </w:pPr>
          </w:p>
        </w:tc>
        <w:tc>
          <w:tcPr>
            <w:tcW w:w="1415" w:type="dxa"/>
            <w:vAlign w:val="top"/>
          </w:tcPr>
          <w:p>
            <w:pPr>
              <w:spacing w:line="300" w:lineRule="auto"/>
              <w:rPr>
                <w:rFonts w:eastAsia="黑体"/>
                <w:kern w:val="0"/>
                <w:sz w:val="22"/>
                <w:szCs w:val="22"/>
              </w:rPr>
            </w:pPr>
          </w:p>
        </w:tc>
        <w:tc>
          <w:tcPr>
            <w:tcW w:w="1443" w:type="dxa"/>
            <w:vAlign w:val="top"/>
          </w:tcPr>
          <w:p>
            <w:pPr>
              <w:spacing w:line="300" w:lineRule="auto"/>
              <w:rPr>
                <w:rFonts w:eastAsia="黑体"/>
                <w:kern w:val="0"/>
                <w:sz w:val="22"/>
                <w:szCs w:val="22"/>
              </w:rPr>
            </w:pPr>
          </w:p>
        </w:tc>
        <w:tc>
          <w:tcPr>
            <w:tcW w:w="1549" w:type="dxa"/>
            <w:vAlign w:val="top"/>
          </w:tcPr>
          <w:p>
            <w:pPr>
              <w:spacing w:line="300" w:lineRule="auto"/>
              <w:rPr>
                <w:rFonts w:eastAsia="黑体"/>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3" w:hRule="atLeast"/>
        </w:trPr>
        <w:tc>
          <w:tcPr>
            <w:tcW w:w="858" w:type="dxa"/>
            <w:vAlign w:val="top"/>
          </w:tcPr>
          <w:p>
            <w:pPr>
              <w:spacing w:line="300" w:lineRule="auto"/>
              <w:rPr>
                <w:rFonts w:eastAsia="黑体"/>
                <w:kern w:val="0"/>
                <w:sz w:val="22"/>
                <w:szCs w:val="22"/>
              </w:rPr>
            </w:pPr>
          </w:p>
        </w:tc>
        <w:tc>
          <w:tcPr>
            <w:tcW w:w="2235" w:type="dxa"/>
            <w:vAlign w:val="top"/>
          </w:tcPr>
          <w:p>
            <w:pPr>
              <w:spacing w:line="300" w:lineRule="auto"/>
              <w:rPr>
                <w:rFonts w:eastAsia="黑体"/>
                <w:kern w:val="0"/>
                <w:sz w:val="22"/>
                <w:szCs w:val="22"/>
              </w:rPr>
            </w:pPr>
          </w:p>
        </w:tc>
        <w:tc>
          <w:tcPr>
            <w:tcW w:w="1969" w:type="dxa"/>
            <w:vAlign w:val="top"/>
          </w:tcPr>
          <w:p>
            <w:pPr>
              <w:spacing w:line="300" w:lineRule="auto"/>
              <w:rPr>
                <w:rFonts w:eastAsia="黑体"/>
                <w:kern w:val="0"/>
                <w:sz w:val="22"/>
                <w:szCs w:val="22"/>
              </w:rPr>
            </w:pPr>
          </w:p>
        </w:tc>
        <w:tc>
          <w:tcPr>
            <w:tcW w:w="1415" w:type="dxa"/>
            <w:vAlign w:val="top"/>
          </w:tcPr>
          <w:p>
            <w:pPr>
              <w:spacing w:line="300" w:lineRule="auto"/>
              <w:rPr>
                <w:rFonts w:eastAsia="黑体"/>
                <w:kern w:val="0"/>
                <w:sz w:val="22"/>
                <w:szCs w:val="22"/>
              </w:rPr>
            </w:pPr>
          </w:p>
        </w:tc>
        <w:tc>
          <w:tcPr>
            <w:tcW w:w="1443" w:type="dxa"/>
            <w:vAlign w:val="top"/>
          </w:tcPr>
          <w:p>
            <w:pPr>
              <w:spacing w:line="300" w:lineRule="auto"/>
              <w:rPr>
                <w:rFonts w:eastAsia="黑体"/>
                <w:kern w:val="0"/>
                <w:sz w:val="22"/>
                <w:szCs w:val="22"/>
              </w:rPr>
            </w:pPr>
          </w:p>
        </w:tc>
        <w:tc>
          <w:tcPr>
            <w:tcW w:w="1549" w:type="dxa"/>
            <w:vAlign w:val="top"/>
          </w:tcPr>
          <w:p>
            <w:pPr>
              <w:spacing w:line="300" w:lineRule="auto"/>
              <w:rPr>
                <w:rFonts w:eastAsia="黑体"/>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3" w:hRule="atLeast"/>
        </w:trPr>
        <w:tc>
          <w:tcPr>
            <w:tcW w:w="858" w:type="dxa"/>
            <w:vAlign w:val="top"/>
          </w:tcPr>
          <w:p>
            <w:pPr>
              <w:spacing w:line="300" w:lineRule="auto"/>
              <w:rPr>
                <w:rFonts w:eastAsia="黑体"/>
                <w:kern w:val="0"/>
                <w:sz w:val="22"/>
                <w:szCs w:val="22"/>
              </w:rPr>
            </w:pPr>
          </w:p>
        </w:tc>
        <w:tc>
          <w:tcPr>
            <w:tcW w:w="2235" w:type="dxa"/>
            <w:vAlign w:val="top"/>
          </w:tcPr>
          <w:p>
            <w:pPr>
              <w:spacing w:line="300" w:lineRule="auto"/>
              <w:rPr>
                <w:rFonts w:eastAsia="黑体"/>
                <w:kern w:val="0"/>
                <w:sz w:val="22"/>
                <w:szCs w:val="22"/>
              </w:rPr>
            </w:pPr>
          </w:p>
        </w:tc>
        <w:tc>
          <w:tcPr>
            <w:tcW w:w="1969" w:type="dxa"/>
            <w:vAlign w:val="top"/>
          </w:tcPr>
          <w:p>
            <w:pPr>
              <w:spacing w:line="300" w:lineRule="auto"/>
              <w:rPr>
                <w:rFonts w:eastAsia="黑体"/>
                <w:kern w:val="0"/>
                <w:sz w:val="22"/>
                <w:szCs w:val="22"/>
              </w:rPr>
            </w:pPr>
          </w:p>
        </w:tc>
        <w:tc>
          <w:tcPr>
            <w:tcW w:w="1415" w:type="dxa"/>
            <w:vAlign w:val="top"/>
          </w:tcPr>
          <w:p>
            <w:pPr>
              <w:spacing w:line="300" w:lineRule="auto"/>
              <w:rPr>
                <w:rFonts w:eastAsia="黑体"/>
                <w:kern w:val="0"/>
                <w:sz w:val="22"/>
                <w:szCs w:val="22"/>
              </w:rPr>
            </w:pPr>
          </w:p>
        </w:tc>
        <w:tc>
          <w:tcPr>
            <w:tcW w:w="1443" w:type="dxa"/>
            <w:vAlign w:val="top"/>
          </w:tcPr>
          <w:p>
            <w:pPr>
              <w:spacing w:line="300" w:lineRule="auto"/>
              <w:rPr>
                <w:rFonts w:eastAsia="黑体"/>
                <w:kern w:val="0"/>
                <w:sz w:val="22"/>
                <w:szCs w:val="22"/>
              </w:rPr>
            </w:pPr>
          </w:p>
        </w:tc>
        <w:tc>
          <w:tcPr>
            <w:tcW w:w="1549" w:type="dxa"/>
            <w:vAlign w:val="top"/>
          </w:tcPr>
          <w:p>
            <w:pPr>
              <w:spacing w:line="300" w:lineRule="auto"/>
              <w:rPr>
                <w:rFonts w:eastAsia="黑体"/>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3" w:hRule="atLeast"/>
        </w:trPr>
        <w:tc>
          <w:tcPr>
            <w:tcW w:w="858" w:type="dxa"/>
            <w:vAlign w:val="top"/>
          </w:tcPr>
          <w:p>
            <w:pPr>
              <w:spacing w:line="300" w:lineRule="auto"/>
              <w:rPr>
                <w:rFonts w:eastAsia="黑体"/>
                <w:kern w:val="0"/>
                <w:sz w:val="22"/>
                <w:szCs w:val="22"/>
              </w:rPr>
            </w:pPr>
          </w:p>
        </w:tc>
        <w:tc>
          <w:tcPr>
            <w:tcW w:w="2235" w:type="dxa"/>
            <w:vAlign w:val="top"/>
          </w:tcPr>
          <w:p>
            <w:pPr>
              <w:spacing w:line="300" w:lineRule="auto"/>
              <w:rPr>
                <w:rFonts w:eastAsia="黑体"/>
                <w:kern w:val="0"/>
                <w:sz w:val="22"/>
                <w:szCs w:val="22"/>
              </w:rPr>
            </w:pPr>
          </w:p>
        </w:tc>
        <w:tc>
          <w:tcPr>
            <w:tcW w:w="1969" w:type="dxa"/>
            <w:vAlign w:val="top"/>
          </w:tcPr>
          <w:p>
            <w:pPr>
              <w:spacing w:line="300" w:lineRule="auto"/>
              <w:rPr>
                <w:rFonts w:eastAsia="黑体"/>
                <w:kern w:val="0"/>
                <w:sz w:val="22"/>
                <w:szCs w:val="22"/>
              </w:rPr>
            </w:pPr>
          </w:p>
        </w:tc>
        <w:tc>
          <w:tcPr>
            <w:tcW w:w="1415" w:type="dxa"/>
            <w:vAlign w:val="top"/>
          </w:tcPr>
          <w:p>
            <w:pPr>
              <w:spacing w:line="300" w:lineRule="auto"/>
              <w:rPr>
                <w:rFonts w:eastAsia="黑体"/>
                <w:kern w:val="0"/>
                <w:sz w:val="22"/>
                <w:szCs w:val="22"/>
              </w:rPr>
            </w:pPr>
          </w:p>
        </w:tc>
        <w:tc>
          <w:tcPr>
            <w:tcW w:w="1443" w:type="dxa"/>
            <w:vAlign w:val="top"/>
          </w:tcPr>
          <w:p>
            <w:pPr>
              <w:spacing w:line="300" w:lineRule="auto"/>
              <w:rPr>
                <w:rFonts w:eastAsia="黑体"/>
                <w:kern w:val="0"/>
                <w:sz w:val="22"/>
                <w:szCs w:val="22"/>
              </w:rPr>
            </w:pPr>
          </w:p>
        </w:tc>
        <w:tc>
          <w:tcPr>
            <w:tcW w:w="1549" w:type="dxa"/>
            <w:vAlign w:val="top"/>
          </w:tcPr>
          <w:p>
            <w:pPr>
              <w:spacing w:line="300" w:lineRule="auto"/>
              <w:rPr>
                <w:rFonts w:eastAsia="黑体"/>
                <w:kern w:val="0"/>
                <w:sz w:val="22"/>
                <w:szCs w:val="22"/>
              </w:rPr>
            </w:pPr>
          </w:p>
        </w:tc>
      </w:tr>
    </w:tbl>
    <w:p/>
    <w:p/>
    <w:p>
      <w:pPr>
        <w:spacing w:line="560" w:lineRule="exact"/>
        <w:jc w:val="left"/>
        <w:rPr>
          <w:rFonts w:ascii="仿宋" w:hAnsi="仿宋" w:eastAsia="仿宋"/>
          <w:sz w:val="32"/>
          <w:szCs w:val="32"/>
        </w:rPr>
      </w:pPr>
      <w:r>
        <w:rPr>
          <w:rFonts w:hint="eastAsia" w:ascii="仿宋" w:hAnsi="仿宋" w:eastAsia="仿宋" w:cs="仿宋"/>
          <w:sz w:val="32"/>
          <w:szCs w:val="32"/>
        </w:rPr>
        <w:t>附件</w:t>
      </w:r>
      <w:r>
        <w:rPr>
          <w:rFonts w:ascii="仿宋" w:hAnsi="仿宋" w:eastAsia="仿宋" w:cs="仿宋"/>
          <w:sz w:val="32"/>
          <w:szCs w:val="32"/>
        </w:rPr>
        <w:t>3</w:t>
      </w:r>
      <w:r>
        <w:rPr>
          <w:rFonts w:hint="eastAsia" w:ascii="仿宋" w:hAnsi="仿宋" w:eastAsia="仿宋" w:cs="仿宋"/>
          <w:sz w:val="32"/>
          <w:szCs w:val="32"/>
        </w:rPr>
        <w:t>：</w:t>
      </w:r>
    </w:p>
    <w:p>
      <w:pPr>
        <w:spacing w:line="560" w:lineRule="exact"/>
        <w:jc w:val="left"/>
        <w:rPr>
          <w:rFonts w:ascii="仿宋" w:hAnsi="仿宋" w:eastAsia="仿宋"/>
          <w:sz w:val="32"/>
          <w:szCs w:val="32"/>
        </w:rPr>
      </w:pPr>
    </w:p>
    <w:p>
      <w:pPr>
        <w:spacing w:line="360" w:lineRule="auto"/>
        <w:jc w:val="center"/>
        <w:rPr>
          <w:rFonts w:ascii="华文中宋" w:hAnsi="华文中宋" w:eastAsia="华文中宋"/>
          <w:b/>
          <w:bCs/>
          <w:sz w:val="36"/>
          <w:szCs w:val="36"/>
        </w:rPr>
      </w:pPr>
      <w:r>
        <w:rPr>
          <w:rFonts w:hint="eastAsia" w:ascii="华文中宋" w:hAnsi="华文中宋" w:eastAsia="华文中宋" w:cs="华文中宋"/>
          <w:b/>
          <w:bCs/>
          <w:sz w:val="36"/>
          <w:szCs w:val="36"/>
        </w:rPr>
        <w:t>山东省第十四届大学生科技文化艺术节</w:t>
      </w:r>
    </w:p>
    <w:p>
      <w:pPr>
        <w:jc w:val="center"/>
        <w:rPr>
          <w:rFonts w:ascii="华文中宋" w:hAnsi="华文中宋" w:eastAsia="华文中宋"/>
          <w:b/>
          <w:bCs/>
          <w:sz w:val="36"/>
          <w:szCs w:val="36"/>
        </w:rPr>
      </w:pPr>
      <w:r>
        <w:rPr>
          <w:rFonts w:hint="eastAsia" w:ascii="华文中宋" w:hAnsi="华文中宋" w:eastAsia="华文中宋" w:cs="华文中宋"/>
          <w:b/>
          <w:bCs/>
          <w:sz w:val="36"/>
          <w:szCs w:val="36"/>
        </w:rPr>
        <w:t>电子产品创新设计大赛参赛作品简介</w:t>
      </w:r>
    </w:p>
    <w:p>
      <w:pPr>
        <w:rPr>
          <w:rFonts w:ascii="华文中宋" w:hAnsi="华文中宋" w:eastAsia="华文中宋"/>
          <w:b/>
          <w:bCs/>
          <w:sz w:val="36"/>
          <w:szCs w:val="36"/>
        </w:rPr>
      </w:pPr>
    </w:p>
    <w:p>
      <w:pPr>
        <w:rPr>
          <w:rFonts w:ascii="宋体"/>
          <w:b/>
          <w:bCs/>
          <w:sz w:val="32"/>
          <w:szCs w:val="32"/>
        </w:rPr>
      </w:pPr>
      <w:r>
        <w:rPr>
          <w:rFonts w:hint="eastAsia" w:ascii="宋体" w:hAnsi="宋体" w:cs="宋体"/>
          <w:b/>
          <w:bCs/>
          <w:sz w:val="32"/>
          <w:szCs w:val="32"/>
        </w:rPr>
        <w:t>参赛学校：</w:t>
      </w:r>
    </w:p>
    <w:p>
      <w:pPr>
        <w:rPr>
          <w:rFonts w:ascii="宋体" w:hAnsi="宋体" w:cs="宋体"/>
          <w:b/>
          <w:bCs/>
          <w:sz w:val="32"/>
          <w:szCs w:val="32"/>
        </w:rPr>
      </w:pPr>
      <w:r>
        <w:rPr>
          <w:rFonts w:hint="eastAsia" w:ascii="宋体" w:hAnsi="宋体" w:cs="宋体"/>
          <w:b/>
          <w:bCs/>
          <w:sz w:val="32"/>
          <w:szCs w:val="32"/>
        </w:rPr>
        <w:t>作品名称：</w:t>
      </w:r>
      <w:r>
        <w:rPr>
          <w:rFonts w:ascii="宋体" w:hAnsi="宋体" w:cs="宋体"/>
          <w:b/>
          <w:bCs/>
          <w:sz w:val="32"/>
          <w:szCs w:val="32"/>
        </w:rPr>
        <w:t xml:space="preserve"> </w:t>
      </w:r>
    </w:p>
    <w:p>
      <w:pPr>
        <w:rPr>
          <w:rFonts w:ascii="宋体" w:hAnsi="宋体" w:cs="宋体"/>
          <w:b/>
          <w:bCs/>
          <w:sz w:val="32"/>
          <w:szCs w:val="32"/>
        </w:rPr>
      </w:pPr>
      <w:r>
        <w:rPr>
          <w:rFonts w:hint="eastAsia" w:ascii="宋体" w:hAnsi="宋体" w:cs="宋体"/>
          <w:b/>
          <w:bCs/>
          <w:sz w:val="32"/>
          <w:szCs w:val="32"/>
        </w:rPr>
        <w:t>制作者：</w:t>
      </w:r>
      <w:r>
        <w:rPr>
          <w:rFonts w:ascii="宋体" w:hAnsi="宋体" w:cs="宋体"/>
          <w:b/>
          <w:bCs/>
          <w:sz w:val="32"/>
          <w:szCs w:val="32"/>
        </w:rPr>
        <w:t xml:space="preserve"> </w:t>
      </w:r>
    </w:p>
    <w:p>
      <w:pPr>
        <w:rPr>
          <w:rFonts w:ascii="宋体"/>
          <w:b/>
          <w:bCs/>
          <w:sz w:val="32"/>
          <w:szCs w:val="32"/>
        </w:rPr>
      </w:pPr>
      <w:r>
        <w:rPr>
          <w:rFonts w:hint="eastAsia" w:ascii="宋体" w:hAnsi="宋体" w:cs="宋体"/>
          <w:b/>
          <w:bCs/>
          <w:sz w:val="32"/>
          <w:szCs w:val="32"/>
        </w:rPr>
        <w:t>功能：</w:t>
      </w:r>
    </w:p>
    <w:p>
      <w:pPr>
        <w:rPr>
          <w:rFonts w:ascii="宋体"/>
          <w:b/>
          <w:bCs/>
          <w:sz w:val="32"/>
          <w:szCs w:val="32"/>
        </w:rPr>
      </w:pPr>
      <w:r>
        <w:rPr>
          <w:rFonts w:hint="eastAsia" w:ascii="宋体" w:hAnsi="宋体" w:cs="宋体"/>
          <w:b/>
          <w:bCs/>
          <w:sz w:val="32"/>
          <w:szCs w:val="32"/>
        </w:rPr>
        <w:t>用途：</w:t>
      </w:r>
    </w:p>
    <w:p>
      <w:pPr>
        <w:rPr>
          <w:rFonts w:ascii="宋体"/>
          <w:b/>
          <w:bCs/>
          <w:sz w:val="32"/>
          <w:szCs w:val="32"/>
        </w:rPr>
      </w:pPr>
      <w:r>
        <w:rPr>
          <w:rFonts w:hint="eastAsia" w:ascii="宋体" w:hAnsi="宋体" w:cs="宋体"/>
          <w:b/>
          <w:bCs/>
          <w:sz w:val="32"/>
          <w:szCs w:val="32"/>
        </w:rPr>
        <w:t>原理介绍：</w:t>
      </w:r>
    </w:p>
    <w:p>
      <w:pPr>
        <w:rPr>
          <w:rFonts w:ascii="宋体"/>
          <w:b/>
          <w:bCs/>
          <w:sz w:val="32"/>
          <w:szCs w:val="32"/>
        </w:rPr>
      </w:pPr>
      <w:r>
        <w:rPr>
          <w:rFonts w:hint="eastAsia" w:ascii="宋体" w:hAnsi="宋体" w:cs="宋体"/>
          <w:b/>
          <w:bCs/>
          <w:sz w:val="32"/>
          <w:szCs w:val="32"/>
        </w:rPr>
        <w:t>创新点：</w:t>
      </w:r>
    </w:p>
    <w:p>
      <w:pPr>
        <w:rPr>
          <w:rFonts w:ascii="宋体"/>
          <w:b/>
          <w:bCs/>
          <w:sz w:val="32"/>
          <w:szCs w:val="32"/>
        </w:rPr>
      </w:pPr>
      <w:r>
        <w:rPr>
          <w:rFonts w:hint="eastAsia" w:ascii="宋体" w:hAnsi="宋体" w:cs="宋体"/>
          <w:b/>
          <w:bCs/>
          <w:sz w:val="32"/>
          <w:szCs w:val="32"/>
        </w:rPr>
        <w:t>未来工作：</w:t>
      </w:r>
    </w:p>
    <w:p>
      <w:pPr>
        <w:rPr>
          <w:sz w:val="32"/>
          <w:szCs w:val="32"/>
        </w:rPr>
      </w:pPr>
    </w:p>
    <w:p>
      <w:pPr>
        <w:rPr>
          <w:sz w:val="32"/>
          <w:szCs w:val="32"/>
        </w:rPr>
      </w:pPr>
      <w:r>
        <w:rPr>
          <w:sz w:val="32"/>
          <w:szCs w:val="32"/>
        </w:rPr>
        <w:t xml:space="preserve">  </w:t>
      </w:r>
    </w:p>
    <w:p>
      <w:pPr>
        <w:spacing w:line="560" w:lineRule="exact"/>
        <w:jc w:val="left"/>
        <w:rPr>
          <w:rFonts w:ascii="仿宋" w:hAnsi="仿宋" w:eastAsia="仿宋"/>
          <w:sz w:val="32"/>
          <w:szCs w:val="32"/>
        </w:rPr>
      </w:pPr>
    </w:p>
    <w:sectPr>
      <w:pgSz w:w="11906" w:h="16838"/>
      <w:pgMar w:top="1440" w:right="1418" w:bottom="1440"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方正小标宋简体">
    <w:panose1 w:val="03000509000000000000"/>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jc w:val="center"/>
    </w:pPr>
    <w:r>
      <w:rPr>
        <w:lang w:val="zh-CN"/>
      </w:rPr>
      <w:t xml:space="preserve"> </w:t>
    </w:r>
    <w:r>
      <w:rPr>
        <w:b/>
        <w:bCs/>
      </w:rPr>
      <w:fldChar w:fldCharType="begin"/>
    </w:r>
    <w:r>
      <w:rPr>
        <w:b/>
        <w:bCs/>
      </w:rPr>
      <w:instrText xml:space="preserve">PAGE</w:instrText>
    </w:r>
    <w:r>
      <w:rPr>
        <w:b/>
        <w:bCs/>
      </w:rPr>
      <w:fldChar w:fldCharType="separate"/>
    </w:r>
    <w:r>
      <w:rPr>
        <w:b/>
        <w:bCs/>
      </w:rPr>
      <w:t>6</w:t>
    </w:r>
    <w:r>
      <w:rPr>
        <w:b/>
        <w:bCs/>
      </w:rPr>
      <w:fldChar w:fldCharType="end"/>
    </w:r>
    <w:r>
      <w:rPr>
        <w:lang w:val="zh-CN"/>
      </w:rPr>
      <w:t xml:space="preserve"> / </w:t>
    </w:r>
    <w:r>
      <w:rPr>
        <w:b/>
        <w:bCs/>
      </w:rPr>
      <w:fldChar w:fldCharType="begin"/>
    </w:r>
    <w:r>
      <w:rPr>
        <w:b/>
        <w:bCs/>
      </w:rPr>
      <w:instrText xml:space="preserve">NUMPAGES</w:instrText>
    </w:r>
    <w:r>
      <w:rPr>
        <w:b/>
        <w:bCs/>
      </w:rPr>
      <w:fldChar w:fldCharType="separate"/>
    </w:r>
    <w:r>
      <w:rPr>
        <w:b/>
        <w:bCs/>
      </w:rPr>
      <w:t>9</w:t>
    </w:r>
    <w:r>
      <w:rPr>
        <w:b/>
        <w:bCs/>
      </w:rPr>
      <w:fldChar w:fldCharType="end"/>
    </w:r>
  </w:p>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splitPgBreakAndParaMark/>
    <w:doNotExpandShiftReturn/>
    <w:adjustLineHeightInTable/>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4E070A"/>
    <w:rsid w:val="00000C60"/>
    <w:rsid w:val="0000124B"/>
    <w:rsid w:val="0001166A"/>
    <w:rsid w:val="000131DD"/>
    <w:rsid w:val="00014029"/>
    <w:rsid w:val="00015C82"/>
    <w:rsid w:val="00023D8C"/>
    <w:rsid w:val="00026EAA"/>
    <w:rsid w:val="00033742"/>
    <w:rsid w:val="000347BA"/>
    <w:rsid w:val="000373E9"/>
    <w:rsid w:val="00044E7D"/>
    <w:rsid w:val="0004576C"/>
    <w:rsid w:val="00050725"/>
    <w:rsid w:val="00050A0C"/>
    <w:rsid w:val="00052207"/>
    <w:rsid w:val="00053A09"/>
    <w:rsid w:val="000556A8"/>
    <w:rsid w:val="00056D58"/>
    <w:rsid w:val="000671C8"/>
    <w:rsid w:val="000719BA"/>
    <w:rsid w:val="00073893"/>
    <w:rsid w:val="000775AD"/>
    <w:rsid w:val="00091E12"/>
    <w:rsid w:val="0009267E"/>
    <w:rsid w:val="000A097D"/>
    <w:rsid w:val="000A2E06"/>
    <w:rsid w:val="000B2DA6"/>
    <w:rsid w:val="000B2E39"/>
    <w:rsid w:val="000B5797"/>
    <w:rsid w:val="000C73B9"/>
    <w:rsid w:val="000D0120"/>
    <w:rsid w:val="000D1AA4"/>
    <w:rsid w:val="000D4FE2"/>
    <w:rsid w:val="000E2ADA"/>
    <w:rsid w:val="000E3066"/>
    <w:rsid w:val="000E43C6"/>
    <w:rsid w:val="000E5D0B"/>
    <w:rsid w:val="000F6CE1"/>
    <w:rsid w:val="0010534E"/>
    <w:rsid w:val="00105F38"/>
    <w:rsid w:val="00113681"/>
    <w:rsid w:val="001169DB"/>
    <w:rsid w:val="001170FE"/>
    <w:rsid w:val="001217A0"/>
    <w:rsid w:val="00123E64"/>
    <w:rsid w:val="001271E3"/>
    <w:rsid w:val="00141389"/>
    <w:rsid w:val="0014162F"/>
    <w:rsid w:val="00141CFD"/>
    <w:rsid w:val="001446B9"/>
    <w:rsid w:val="00146862"/>
    <w:rsid w:val="00152777"/>
    <w:rsid w:val="001551AF"/>
    <w:rsid w:val="001553C8"/>
    <w:rsid w:val="00161774"/>
    <w:rsid w:val="00162E7C"/>
    <w:rsid w:val="00165238"/>
    <w:rsid w:val="001741CA"/>
    <w:rsid w:val="00185155"/>
    <w:rsid w:val="0018609C"/>
    <w:rsid w:val="00186D6C"/>
    <w:rsid w:val="00190325"/>
    <w:rsid w:val="00193E36"/>
    <w:rsid w:val="00193FD6"/>
    <w:rsid w:val="001A4530"/>
    <w:rsid w:val="001A587E"/>
    <w:rsid w:val="001B306B"/>
    <w:rsid w:val="001B639B"/>
    <w:rsid w:val="001C1B3C"/>
    <w:rsid w:val="001C32FD"/>
    <w:rsid w:val="001D0202"/>
    <w:rsid w:val="001F14B6"/>
    <w:rsid w:val="00200ED1"/>
    <w:rsid w:val="00202F3F"/>
    <w:rsid w:val="0020367C"/>
    <w:rsid w:val="002121D1"/>
    <w:rsid w:val="00233BDF"/>
    <w:rsid w:val="00234DC1"/>
    <w:rsid w:val="00247994"/>
    <w:rsid w:val="0025678F"/>
    <w:rsid w:val="00260B15"/>
    <w:rsid w:val="00263D1D"/>
    <w:rsid w:val="002726D3"/>
    <w:rsid w:val="00282F3A"/>
    <w:rsid w:val="002836AF"/>
    <w:rsid w:val="00283835"/>
    <w:rsid w:val="00290399"/>
    <w:rsid w:val="0029397A"/>
    <w:rsid w:val="0029680A"/>
    <w:rsid w:val="00296F0A"/>
    <w:rsid w:val="002A216A"/>
    <w:rsid w:val="002A3ADC"/>
    <w:rsid w:val="002A4ABF"/>
    <w:rsid w:val="002A69BE"/>
    <w:rsid w:val="002A6EF6"/>
    <w:rsid w:val="002A7E36"/>
    <w:rsid w:val="002B0C70"/>
    <w:rsid w:val="002B4B0A"/>
    <w:rsid w:val="002B6974"/>
    <w:rsid w:val="002C25D9"/>
    <w:rsid w:val="002C4B38"/>
    <w:rsid w:val="002D0B0D"/>
    <w:rsid w:val="002D16B9"/>
    <w:rsid w:val="002E4656"/>
    <w:rsid w:val="002F2027"/>
    <w:rsid w:val="002F27A7"/>
    <w:rsid w:val="002F29AB"/>
    <w:rsid w:val="002F3E10"/>
    <w:rsid w:val="002F43AF"/>
    <w:rsid w:val="002F4C3B"/>
    <w:rsid w:val="002F6B97"/>
    <w:rsid w:val="002F6C59"/>
    <w:rsid w:val="002F74E7"/>
    <w:rsid w:val="002F7B3A"/>
    <w:rsid w:val="00303926"/>
    <w:rsid w:val="00312B28"/>
    <w:rsid w:val="0032182C"/>
    <w:rsid w:val="00322E3E"/>
    <w:rsid w:val="00342610"/>
    <w:rsid w:val="00347C51"/>
    <w:rsid w:val="003508D6"/>
    <w:rsid w:val="00352FE1"/>
    <w:rsid w:val="0035797B"/>
    <w:rsid w:val="003640CA"/>
    <w:rsid w:val="00373A0D"/>
    <w:rsid w:val="00377C77"/>
    <w:rsid w:val="0038083D"/>
    <w:rsid w:val="00391E57"/>
    <w:rsid w:val="00395118"/>
    <w:rsid w:val="00396F90"/>
    <w:rsid w:val="003974C6"/>
    <w:rsid w:val="003A1AE5"/>
    <w:rsid w:val="003A5BCF"/>
    <w:rsid w:val="003A675C"/>
    <w:rsid w:val="003A67FF"/>
    <w:rsid w:val="003B4289"/>
    <w:rsid w:val="003B441B"/>
    <w:rsid w:val="003B4A49"/>
    <w:rsid w:val="003B546B"/>
    <w:rsid w:val="003C0979"/>
    <w:rsid w:val="003C4CE8"/>
    <w:rsid w:val="003D37AA"/>
    <w:rsid w:val="003D3B5D"/>
    <w:rsid w:val="003D5F4D"/>
    <w:rsid w:val="003E3053"/>
    <w:rsid w:val="003E430C"/>
    <w:rsid w:val="003E5046"/>
    <w:rsid w:val="003E61C7"/>
    <w:rsid w:val="003F21C0"/>
    <w:rsid w:val="003F29A1"/>
    <w:rsid w:val="003F3BD7"/>
    <w:rsid w:val="004032D1"/>
    <w:rsid w:val="004077A9"/>
    <w:rsid w:val="004106F0"/>
    <w:rsid w:val="004108E7"/>
    <w:rsid w:val="00412A58"/>
    <w:rsid w:val="004139A9"/>
    <w:rsid w:val="004155D0"/>
    <w:rsid w:val="00420D1A"/>
    <w:rsid w:val="00421175"/>
    <w:rsid w:val="0042223A"/>
    <w:rsid w:val="00434F69"/>
    <w:rsid w:val="00436A98"/>
    <w:rsid w:val="00437D81"/>
    <w:rsid w:val="004442F4"/>
    <w:rsid w:val="0044640A"/>
    <w:rsid w:val="00450B75"/>
    <w:rsid w:val="00452BB8"/>
    <w:rsid w:val="004531DE"/>
    <w:rsid w:val="00455D51"/>
    <w:rsid w:val="00455F30"/>
    <w:rsid w:val="004562D8"/>
    <w:rsid w:val="004566A1"/>
    <w:rsid w:val="00456B66"/>
    <w:rsid w:val="00464FC9"/>
    <w:rsid w:val="00472774"/>
    <w:rsid w:val="00485050"/>
    <w:rsid w:val="00485191"/>
    <w:rsid w:val="00497526"/>
    <w:rsid w:val="004A123A"/>
    <w:rsid w:val="004A3F02"/>
    <w:rsid w:val="004A46FF"/>
    <w:rsid w:val="004A6326"/>
    <w:rsid w:val="004A7942"/>
    <w:rsid w:val="004B1A1C"/>
    <w:rsid w:val="004B1A28"/>
    <w:rsid w:val="004B6F65"/>
    <w:rsid w:val="004C0F22"/>
    <w:rsid w:val="004C47A7"/>
    <w:rsid w:val="004C7D33"/>
    <w:rsid w:val="004D780E"/>
    <w:rsid w:val="004E070A"/>
    <w:rsid w:val="004E220B"/>
    <w:rsid w:val="004E52AC"/>
    <w:rsid w:val="004F751B"/>
    <w:rsid w:val="00503F76"/>
    <w:rsid w:val="005112A4"/>
    <w:rsid w:val="005130D2"/>
    <w:rsid w:val="00515615"/>
    <w:rsid w:val="00515C99"/>
    <w:rsid w:val="0052264B"/>
    <w:rsid w:val="00536A48"/>
    <w:rsid w:val="00544475"/>
    <w:rsid w:val="00547EFE"/>
    <w:rsid w:val="00554D40"/>
    <w:rsid w:val="00556483"/>
    <w:rsid w:val="0056020A"/>
    <w:rsid w:val="00561305"/>
    <w:rsid w:val="00562A27"/>
    <w:rsid w:val="005640C6"/>
    <w:rsid w:val="0056556B"/>
    <w:rsid w:val="00565D8E"/>
    <w:rsid w:val="005750B4"/>
    <w:rsid w:val="0057539E"/>
    <w:rsid w:val="005804E2"/>
    <w:rsid w:val="00584BED"/>
    <w:rsid w:val="0058539D"/>
    <w:rsid w:val="00596B62"/>
    <w:rsid w:val="005B1913"/>
    <w:rsid w:val="005B4386"/>
    <w:rsid w:val="005B4C0D"/>
    <w:rsid w:val="005B5691"/>
    <w:rsid w:val="005C1C78"/>
    <w:rsid w:val="005C5B3A"/>
    <w:rsid w:val="005C7C9C"/>
    <w:rsid w:val="005D13A0"/>
    <w:rsid w:val="005E3CE2"/>
    <w:rsid w:val="005E41B7"/>
    <w:rsid w:val="005F127F"/>
    <w:rsid w:val="005F5AFE"/>
    <w:rsid w:val="00612A66"/>
    <w:rsid w:val="00613039"/>
    <w:rsid w:val="0061560F"/>
    <w:rsid w:val="00623A0C"/>
    <w:rsid w:val="00623F68"/>
    <w:rsid w:val="00633DE0"/>
    <w:rsid w:val="00641677"/>
    <w:rsid w:val="00642E4F"/>
    <w:rsid w:val="006471AC"/>
    <w:rsid w:val="006514D3"/>
    <w:rsid w:val="00651FAA"/>
    <w:rsid w:val="00665D24"/>
    <w:rsid w:val="00673708"/>
    <w:rsid w:val="00674D40"/>
    <w:rsid w:val="00675D3D"/>
    <w:rsid w:val="00684CB5"/>
    <w:rsid w:val="00685D81"/>
    <w:rsid w:val="0069170E"/>
    <w:rsid w:val="00691966"/>
    <w:rsid w:val="00692047"/>
    <w:rsid w:val="00694D98"/>
    <w:rsid w:val="00696802"/>
    <w:rsid w:val="006A049A"/>
    <w:rsid w:val="006A2B24"/>
    <w:rsid w:val="006A5524"/>
    <w:rsid w:val="006C3BC0"/>
    <w:rsid w:val="006C5892"/>
    <w:rsid w:val="006C6540"/>
    <w:rsid w:val="006C6F28"/>
    <w:rsid w:val="006D4133"/>
    <w:rsid w:val="006E6DCE"/>
    <w:rsid w:val="006E763B"/>
    <w:rsid w:val="006F2D2B"/>
    <w:rsid w:val="006F706B"/>
    <w:rsid w:val="006F7436"/>
    <w:rsid w:val="00712A1E"/>
    <w:rsid w:val="00716D05"/>
    <w:rsid w:val="00720A75"/>
    <w:rsid w:val="0072354B"/>
    <w:rsid w:val="007279CF"/>
    <w:rsid w:val="00740269"/>
    <w:rsid w:val="007402C9"/>
    <w:rsid w:val="00743ED2"/>
    <w:rsid w:val="00744BD2"/>
    <w:rsid w:val="00746F47"/>
    <w:rsid w:val="007556B0"/>
    <w:rsid w:val="00756A12"/>
    <w:rsid w:val="00763162"/>
    <w:rsid w:val="0076538A"/>
    <w:rsid w:val="00765FF4"/>
    <w:rsid w:val="00766BD8"/>
    <w:rsid w:val="00771DE1"/>
    <w:rsid w:val="007744D8"/>
    <w:rsid w:val="00782B95"/>
    <w:rsid w:val="00784E51"/>
    <w:rsid w:val="0078582B"/>
    <w:rsid w:val="007948B5"/>
    <w:rsid w:val="007A1778"/>
    <w:rsid w:val="007A1B25"/>
    <w:rsid w:val="007A1E1D"/>
    <w:rsid w:val="007A25FE"/>
    <w:rsid w:val="007A2867"/>
    <w:rsid w:val="007A7225"/>
    <w:rsid w:val="007B44F0"/>
    <w:rsid w:val="007B510D"/>
    <w:rsid w:val="007C3944"/>
    <w:rsid w:val="007C5B58"/>
    <w:rsid w:val="007C6DB9"/>
    <w:rsid w:val="007C71A3"/>
    <w:rsid w:val="007D0DBF"/>
    <w:rsid w:val="007D11C8"/>
    <w:rsid w:val="007D224B"/>
    <w:rsid w:val="007D5324"/>
    <w:rsid w:val="007D6026"/>
    <w:rsid w:val="007D61A1"/>
    <w:rsid w:val="007E41FF"/>
    <w:rsid w:val="007E4B84"/>
    <w:rsid w:val="007F3420"/>
    <w:rsid w:val="00802336"/>
    <w:rsid w:val="00810B30"/>
    <w:rsid w:val="00810C94"/>
    <w:rsid w:val="00815363"/>
    <w:rsid w:val="00816B78"/>
    <w:rsid w:val="0082091C"/>
    <w:rsid w:val="00823012"/>
    <w:rsid w:val="00823EF0"/>
    <w:rsid w:val="0082635C"/>
    <w:rsid w:val="00831103"/>
    <w:rsid w:val="00831C87"/>
    <w:rsid w:val="008322D1"/>
    <w:rsid w:val="00833087"/>
    <w:rsid w:val="00843379"/>
    <w:rsid w:val="00851DBB"/>
    <w:rsid w:val="00866C6F"/>
    <w:rsid w:val="00881637"/>
    <w:rsid w:val="00882839"/>
    <w:rsid w:val="0088405E"/>
    <w:rsid w:val="00885E67"/>
    <w:rsid w:val="008868F0"/>
    <w:rsid w:val="0089156A"/>
    <w:rsid w:val="008A18F5"/>
    <w:rsid w:val="008A34A5"/>
    <w:rsid w:val="008A72F1"/>
    <w:rsid w:val="008B1A0C"/>
    <w:rsid w:val="008B604B"/>
    <w:rsid w:val="008B787E"/>
    <w:rsid w:val="008C2620"/>
    <w:rsid w:val="008C3EF1"/>
    <w:rsid w:val="008D34AF"/>
    <w:rsid w:val="008D6725"/>
    <w:rsid w:val="008E2174"/>
    <w:rsid w:val="008F173D"/>
    <w:rsid w:val="008F5FB1"/>
    <w:rsid w:val="009002C5"/>
    <w:rsid w:val="009004E3"/>
    <w:rsid w:val="00900F79"/>
    <w:rsid w:val="009025BB"/>
    <w:rsid w:val="00903DCA"/>
    <w:rsid w:val="00904188"/>
    <w:rsid w:val="0090578F"/>
    <w:rsid w:val="0091044E"/>
    <w:rsid w:val="009106D3"/>
    <w:rsid w:val="0091136A"/>
    <w:rsid w:val="00911960"/>
    <w:rsid w:val="0091196A"/>
    <w:rsid w:val="00914202"/>
    <w:rsid w:val="009262BB"/>
    <w:rsid w:val="00931A54"/>
    <w:rsid w:val="009345D1"/>
    <w:rsid w:val="00940741"/>
    <w:rsid w:val="00940F1B"/>
    <w:rsid w:val="00941550"/>
    <w:rsid w:val="00945ECB"/>
    <w:rsid w:val="0094652E"/>
    <w:rsid w:val="00950B23"/>
    <w:rsid w:val="00953E39"/>
    <w:rsid w:val="0096347A"/>
    <w:rsid w:val="009703EA"/>
    <w:rsid w:val="00973020"/>
    <w:rsid w:val="0097355B"/>
    <w:rsid w:val="00976A2B"/>
    <w:rsid w:val="009828FB"/>
    <w:rsid w:val="00991624"/>
    <w:rsid w:val="009A304E"/>
    <w:rsid w:val="009A5DB4"/>
    <w:rsid w:val="009B18A6"/>
    <w:rsid w:val="009C2594"/>
    <w:rsid w:val="009C367B"/>
    <w:rsid w:val="009C378C"/>
    <w:rsid w:val="009C706D"/>
    <w:rsid w:val="009C7943"/>
    <w:rsid w:val="009D09FE"/>
    <w:rsid w:val="009D6BF8"/>
    <w:rsid w:val="009E163A"/>
    <w:rsid w:val="009E29ED"/>
    <w:rsid w:val="009E7922"/>
    <w:rsid w:val="009F0DC4"/>
    <w:rsid w:val="009F152E"/>
    <w:rsid w:val="009F1E93"/>
    <w:rsid w:val="009F236F"/>
    <w:rsid w:val="009F74EA"/>
    <w:rsid w:val="00A00EF7"/>
    <w:rsid w:val="00A01288"/>
    <w:rsid w:val="00A02250"/>
    <w:rsid w:val="00A106A3"/>
    <w:rsid w:val="00A15C9F"/>
    <w:rsid w:val="00A17CD1"/>
    <w:rsid w:val="00A23861"/>
    <w:rsid w:val="00A27828"/>
    <w:rsid w:val="00A30A95"/>
    <w:rsid w:val="00A403B7"/>
    <w:rsid w:val="00A40992"/>
    <w:rsid w:val="00A472F6"/>
    <w:rsid w:val="00A50064"/>
    <w:rsid w:val="00A50B97"/>
    <w:rsid w:val="00A54C77"/>
    <w:rsid w:val="00A624B6"/>
    <w:rsid w:val="00A63304"/>
    <w:rsid w:val="00A65456"/>
    <w:rsid w:val="00A65A7E"/>
    <w:rsid w:val="00A76A49"/>
    <w:rsid w:val="00A93981"/>
    <w:rsid w:val="00AA457B"/>
    <w:rsid w:val="00AB39F4"/>
    <w:rsid w:val="00AB48FB"/>
    <w:rsid w:val="00AC29C0"/>
    <w:rsid w:val="00AC3C62"/>
    <w:rsid w:val="00AC3EE0"/>
    <w:rsid w:val="00AD2B63"/>
    <w:rsid w:val="00AD31FA"/>
    <w:rsid w:val="00AD50C8"/>
    <w:rsid w:val="00AD5375"/>
    <w:rsid w:val="00AD6C5F"/>
    <w:rsid w:val="00AE2336"/>
    <w:rsid w:val="00AE3F71"/>
    <w:rsid w:val="00AE41F9"/>
    <w:rsid w:val="00AE4D2B"/>
    <w:rsid w:val="00AF3C6D"/>
    <w:rsid w:val="00AF5ECA"/>
    <w:rsid w:val="00AF6BB2"/>
    <w:rsid w:val="00AF7024"/>
    <w:rsid w:val="00B05001"/>
    <w:rsid w:val="00B07FA2"/>
    <w:rsid w:val="00B17280"/>
    <w:rsid w:val="00B17C32"/>
    <w:rsid w:val="00B216B6"/>
    <w:rsid w:val="00B25EB3"/>
    <w:rsid w:val="00B26A1B"/>
    <w:rsid w:val="00B26FCD"/>
    <w:rsid w:val="00B31347"/>
    <w:rsid w:val="00B31FD1"/>
    <w:rsid w:val="00B34F4A"/>
    <w:rsid w:val="00B3710C"/>
    <w:rsid w:val="00B5152F"/>
    <w:rsid w:val="00B57388"/>
    <w:rsid w:val="00B64BCE"/>
    <w:rsid w:val="00B72A83"/>
    <w:rsid w:val="00B76781"/>
    <w:rsid w:val="00B8012D"/>
    <w:rsid w:val="00B81793"/>
    <w:rsid w:val="00B82E86"/>
    <w:rsid w:val="00B83749"/>
    <w:rsid w:val="00B9249B"/>
    <w:rsid w:val="00B97D05"/>
    <w:rsid w:val="00BA51A0"/>
    <w:rsid w:val="00BA532B"/>
    <w:rsid w:val="00BA71F9"/>
    <w:rsid w:val="00BA7B1C"/>
    <w:rsid w:val="00BB201A"/>
    <w:rsid w:val="00BB365B"/>
    <w:rsid w:val="00BB4143"/>
    <w:rsid w:val="00BC0852"/>
    <w:rsid w:val="00BC2DB8"/>
    <w:rsid w:val="00BD0CCA"/>
    <w:rsid w:val="00BD101D"/>
    <w:rsid w:val="00BE2666"/>
    <w:rsid w:val="00BE2D61"/>
    <w:rsid w:val="00BE3C8E"/>
    <w:rsid w:val="00BE3EB5"/>
    <w:rsid w:val="00BE5968"/>
    <w:rsid w:val="00C00112"/>
    <w:rsid w:val="00C13AC0"/>
    <w:rsid w:val="00C14743"/>
    <w:rsid w:val="00C151BC"/>
    <w:rsid w:val="00C21997"/>
    <w:rsid w:val="00C23B5F"/>
    <w:rsid w:val="00C26795"/>
    <w:rsid w:val="00C345F0"/>
    <w:rsid w:val="00C349E4"/>
    <w:rsid w:val="00C34EC8"/>
    <w:rsid w:val="00C3500B"/>
    <w:rsid w:val="00C36F0B"/>
    <w:rsid w:val="00C44B3A"/>
    <w:rsid w:val="00C474AE"/>
    <w:rsid w:val="00C474B3"/>
    <w:rsid w:val="00C579F1"/>
    <w:rsid w:val="00C616A4"/>
    <w:rsid w:val="00C61C46"/>
    <w:rsid w:val="00C71C95"/>
    <w:rsid w:val="00C7604F"/>
    <w:rsid w:val="00C76CD9"/>
    <w:rsid w:val="00C76F94"/>
    <w:rsid w:val="00C807F3"/>
    <w:rsid w:val="00C87657"/>
    <w:rsid w:val="00C92A11"/>
    <w:rsid w:val="00C9651A"/>
    <w:rsid w:val="00CA3EE4"/>
    <w:rsid w:val="00CA6E8C"/>
    <w:rsid w:val="00CC399C"/>
    <w:rsid w:val="00CC5F95"/>
    <w:rsid w:val="00CC7AF3"/>
    <w:rsid w:val="00CD3257"/>
    <w:rsid w:val="00CE288F"/>
    <w:rsid w:val="00CE7074"/>
    <w:rsid w:val="00CF0F57"/>
    <w:rsid w:val="00CF2893"/>
    <w:rsid w:val="00CF5CB9"/>
    <w:rsid w:val="00D008E6"/>
    <w:rsid w:val="00D05BE6"/>
    <w:rsid w:val="00D121E4"/>
    <w:rsid w:val="00D15E92"/>
    <w:rsid w:val="00D218FC"/>
    <w:rsid w:val="00D45931"/>
    <w:rsid w:val="00D46C1A"/>
    <w:rsid w:val="00D47400"/>
    <w:rsid w:val="00D4787D"/>
    <w:rsid w:val="00D51B47"/>
    <w:rsid w:val="00D51FC8"/>
    <w:rsid w:val="00D61E6F"/>
    <w:rsid w:val="00D66AEB"/>
    <w:rsid w:val="00D76AB7"/>
    <w:rsid w:val="00D84D38"/>
    <w:rsid w:val="00D86E4B"/>
    <w:rsid w:val="00D91CEF"/>
    <w:rsid w:val="00D92312"/>
    <w:rsid w:val="00D93879"/>
    <w:rsid w:val="00D97222"/>
    <w:rsid w:val="00DA461E"/>
    <w:rsid w:val="00DA5AC5"/>
    <w:rsid w:val="00DB095F"/>
    <w:rsid w:val="00DC107F"/>
    <w:rsid w:val="00DC173C"/>
    <w:rsid w:val="00DC658D"/>
    <w:rsid w:val="00DC6748"/>
    <w:rsid w:val="00DD0664"/>
    <w:rsid w:val="00DD2091"/>
    <w:rsid w:val="00DE5B57"/>
    <w:rsid w:val="00DE7E39"/>
    <w:rsid w:val="00DF042E"/>
    <w:rsid w:val="00DF0F83"/>
    <w:rsid w:val="00DF4143"/>
    <w:rsid w:val="00DF4F1B"/>
    <w:rsid w:val="00DF5323"/>
    <w:rsid w:val="00DF78B7"/>
    <w:rsid w:val="00DF7E0D"/>
    <w:rsid w:val="00E06358"/>
    <w:rsid w:val="00E1561A"/>
    <w:rsid w:val="00E15651"/>
    <w:rsid w:val="00E20D81"/>
    <w:rsid w:val="00E2598C"/>
    <w:rsid w:val="00E26A2D"/>
    <w:rsid w:val="00E26B1D"/>
    <w:rsid w:val="00E310E5"/>
    <w:rsid w:val="00E372BE"/>
    <w:rsid w:val="00E40323"/>
    <w:rsid w:val="00E40EF5"/>
    <w:rsid w:val="00E4546F"/>
    <w:rsid w:val="00E45737"/>
    <w:rsid w:val="00E507EC"/>
    <w:rsid w:val="00E6294E"/>
    <w:rsid w:val="00E62B01"/>
    <w:rsid w:val="00E62C5B"/>
    <w:rsid w:val="00E6375C"/>
    <w:rsid w:val="00E64690"/>
    <w:rsid w:val="00E64B8D"/>
    <w:rsid w:val="00E66382"/>
    <w:rsid w:val="00E70083"/>
    <w:rsid w:val="00E706B9"/>
    <w:rsid w:val="00E7243E"/>
    <w:rsid w:val="00E77C97"/>
    <w:rsid w:val="00E805E9"/>
    <w:rsid w:val="00E818FB"/>
    <w:rsid w:val="00E83E90"/>
    <w:rsid w:val="00E85E73"/>
    <w:rsid w:val="00E91093"/>
    <w:rsid w:val="00E94DE3"/>
    <w:rsid w:val="00EA09C2"/>
    <w:rsid w:val="00EA3883"/>
    <w:rsid w:val="00EA41B2"/>
    <w:rsid w:val="00EA5331"/>
    <w:rsid w:val="00EA60F2"/>
    <w:rsid w:val="00EB0200"/>
    <w:rsid w:val="00EB07CF"/>
    <w:rsid w:val="00EB3B0B"/>
    <w:rsid w:val="00EC28BF"/>
    <w:rsid w:val="00EC5EB8"/>
    <w:rsid w:val="00EC6407"/>
    <w:rsid w:val="00ED4DA3"/>
    <w:rsid w:val="00ED5279"/>
    <w:rsid w:val="00ED7F9B"/>
    <w:rsid w:val="00EE2574"/>
    <w:rsid w:val="00EF227C"/>
    <w:rsid w:val="00EF6209"/>
    <w:rsid w:val="00F034B5"/>
    <w:rsid w:val="00F11E4C"/>
    <w:rsid w:val="00F12252"/>
    <w:rsid w:val="00F12320"/>
    <w:rsid w:val="00F14F88"/>
    <w:rsid w:val="00F26337"/>
    <w:rsid w:val="00F26B47"/>
    <w:rsid w:val="00F27DF9"/>
    <w:rsid w:val="00F355C3"/>
    <w:rsid w:val="00F36DE5"/>
    <w:rsid w:val="00F507E0"/>
    <w:rsid w:val="00F526C2"/>
    <w:rsid w:val="00F6025B"/>
    <w:rsid w:val="00F61097"/>
    <w:rsid w:val="00F610DA"/>
    <w:rsid w:val="00F61374"/>
    <w:rsid w:val="00F61711"/>
    <w:rsid w:val="00F623B9"/>
    <w:rsid w:val="00F653D5"/>
    <w:rsid w:val="00F6702A"/>
    <w:rsid w:val="00F73FAA"/>
    <w:rsid w:val="00F74100"/>
    <w:rsid w:val="00F82CD9"/>
    <w:rsid w:val="00F8518A"/>
    <w:rsid w:val="00F93712"/>
    <w:rsid w:val="00FA2849"/>
    <w:rsid w:val="00FA4687"/>
    <w:rsid w:val="00FA7A6B"/>
    <w:rsid w:val="00FB08E5"/>
    <w:rsid w:val="00FB1DB1"/>
    <w:rsid w:val="00FB3B20"/>
    <w:rsid w:val="00FB40D3"/>
    <w:rsid w:val="00FD0A76"/>
    <w:rsid w:val="00FD0B86"/>
    <w:rsid w:val="00FD2604"/>
    <w:rsid w:val="00FD797B"/>
    <w:rsid w:val="00FE1249"/>
    <w:rsid w:val="00FE5836"/>
    <w:rsid w:val="00FF362A"/>
    <w:rsid w:val="00FF3845"/>
    <w:rsid w:val="07583E9D"/>
    <w:rsid w:val="08C52D6F"/>
    <w:rsid w:val="0DEC0AE2"/>
    <w:rsid w:val="111C1C1F"/>
    <w:rsid w:val="18B51996"/>
    <w:rsid w:val="192B6527"/>
    <w:rsid w:val="1E8F4FAF"/>
    <w:rsid w:val="2A762DB6"/>
    <w:rsid w:val="2AB9420B"/>
    <w:rsid w:val="3045238E"/>
    <w:rsid w:val="3B77509E"/>
    <w:rsid w:val="3CC75CC4"/>
    <w:rsid w:val="3F9B7267"/>
    <w:rsid w:val="40A21818"/>
    <w:rsid w:val="47C44DE5"/>
    <w:rsid w:val="4DAF7402"/>
    <w:rsid w:val="4FAB39C4"/>
    <w:rsid w:val="54874B3C"/>
    <w:rsid w:val="59643CF2"/>
    <w:rsid w:val="5CD807DE"/>
    <w:rsid w:val="62490F50"/>
    <w:rsid w:val="62E32048"/>
    <w:rsid w:val="64D47281"/>
    <w:rsid w:val="68FD1AFF"/>
    <w:rsid w:val="70275A24"/>
    <w:rsid w:val="7CC678C0"/>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0" w:name="index 1" w:locked="1"/>
    <w:lsdException w:uiPriority="0" w:name="index 2" w:locked="1"/>
    <w:lsdException w:uiPriority="0" w:name="index 3" w:locked="1"/>
    <w:lsdException w:uiPriority="0" w:name="index 4" w:locked="1"/>
    <w:lsdException w:uiPriority="0" w:name="index 5" w:locked="1"/>
    <w:lsdException w:uiPriority="0" w:name="index 6" w:locked="1"/>
    <w:lsdException w:uiPriority="0" w:name="index 7" w:locked="1"/>
    <w:lsdException w:uiPriority="0" w:name="index 8" w:locked="1"/>
    <w:lsdException w:uiPriority="0"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0" w:name="Normal Indent" w:locked="1"/>
    <w:lsdException w:uiPriority="0" w:name="footnote text" w:locked="1"/>
    <w:lsdException w:uiPriority="0" w:name="annotation text" w:locked="1"/>
    <w:lsdException w:unhideWhenUsed="0" w:uiPriority="99" w:semiHidden="0" w:name="header"/>
    <w:lsdException w:unhideWhenUsed="0" w:uiPriority="99" w:semiHidden="0" w:name="footer"/>
    <w:lsdException w:uiPriority="0" w:name="index heading" w:locked="1"/>
    <w:lsdException w:qFormat="1" w:uiPriority="35" w:name="caption" w:locked="1"/>
    <w:lsdException w:uiPriority="0" w:name="table of figures" w:locked="1"/>
    <w:lsdException w:uiPriority="0" w:name="envelope address" w:locked="1"/>
    <w:lsdException w:uiPriority="0" w:name="envelope return" w:locked="1"/>
    <w:lsdException w:uiPriority="0" w:name="footnote reference" w:locked="1"/>
    <w:lsdException w:uiPriority="0" w:name="annotation reference" w:locked="1"/>
    <w:lsdException w:uiPriority="0" w:name="line number" w:locked="1"/>
    <w:lsdException w:uiPriority="0" w:name="page number" w:locked="1"/>
    <w:lsdException w:uiPriority="0" w:name="endnote reference" w:locked="1"/>
    <w:lsdException w:uiPriority="0" w:name="endnote text" w:locked="1"/>
    <w:lsdException w:uiPriority="0" w:name="table of authorities" w:locked="1"/>
    <w:lsdException w:uiPriority="0" w:name="macro" w:locked="1"/>
    <w:lsdException w:uiPriority="0" w:name="toa heading" w:locked="1"/>
    <w:lsdException w:uiPriority="0" w:name="List" w:locked="1"/>
    <w:lsdException w:uiPriority="0" w:name="List Bullet" w:locked="1"/>
    <w:lsdException w:uiPriority="0" w:name="List Number" w:locked="1"/>
    <w:lsdException w:uiPriority="0" w:name="List 2" w:locked="1"/>
    <w:lsdException w:uiPriority="0" w:name="List 3" w:locked="1"/>
    <w:lsdException w:uiPriority="0" w:name="List 4" w:locked="1"/>
    <w:lsdException w:uiPriority="0" w:name="List 5" w:locked="1"/>
    <w:lsdException w:uiPriority="0" w:name="List Bullet 2" w:locked="1"/>
    <w:lsdException w:uiPriority="0" w:name="List Bullet 3" w:locked="1"/>
    <w:lsdException w:uiPriority="0" w:name="List Bullet 4" w:locked="1"/>
    <w:lsdException w:uiPriority="0" w:name="List Bullet 5" w:locked="1"/>
    <w:lsdException w:uiPriority="0" w:name="List Number 2" w:locked="1"/>
    <w:lsdException w:uiPriority="0" w:name="List Number 3" w:locked="1"/>
    <w:lsdException w:uiPriority="0" w:name="List Number 4" w:locked="1"/>
    <w:lsdException w:uiPriority="0" w:name="List Number 5" w:locked="1"/>
    <w:lsdException w:qFormat="1" w:unhideWhenUsed="0" w:uiPriority="10" w:semiHidden="0" w:name="Title" w:locked="1"/>
    <w:lsdException w:uiPriority="0" w:name="Closing" w:locked="1"/>
    <w:lsdException w:uiPriority="0" w:name="Signature" w:locked="1"/>
    <w:lsdException w:unhideWhenUsed="0" w:uiPriority="99" w:name="Default Paragraph Font"/>
    <w:lsdException w:uiPriority="0" w:name="Body Text" w:locked="1"/>
    <w:lsdException w:uiPriority="0" w:name="Body Text Indent" w:locked="1"/>
    <w:lsdException w:uiPriority="0" w:name="List Continue" w:locked="1"/>
    <w:lsdException w:uiPriority="0" w:name="List Continue 2" w:locked="1"/>
    <w:lsdException w:uiPriority="0" w:name="List Continue 3" w:locked="1"/>
    <w:lsdException w:uiPriority="0" w:name="List Continue 4" w:locked="1"/>
    <w:lsdException w:uiPriority="0" w:name="List Continue 5" w:locked="1"/>
    <w:lsdException w:uiPriority="0" w:name="Message Header" w:locked="1"/>
    <w:lsdException w:qFormat="1" w:unhideWhenUsed="0" w:uiPriority="11" w:semiHidden="0" w:name="Subtitle" w:locked="1"/>
    <w:lsdException w:uiPriority="0" w:name="Salutation" w:locked="1"/>
    <w:lsdException w:unhideWhenUsed="0" w:uiPriority="99" w:name="Date" w:locked="1"/>
    <w:lsdException w:uiPriority="0" w:name="Body Text First Indent" w:locked="1"/>
    <w:lsdException w:uiPriority="0" w:name="Body Text First Indent 2" w:locked="1"/>
    <w:lsdException w:uiPriority="0" w:name="Note Heading" w:locked="1"/>
    <w:lsdException w:uiPriority="0" w:name="Body Text 2" w:locked="1"/>
    <w:lsdException w:uiPriority="0" w:name="Body Text 3" w:locked="1"/>
    <w:lsdException w:uiPriority="0" w:name="Body Text Indent 2" w:locked="1"/>
    <w:lsdException w:uiPriority="0" w:name="Body Text Indent 3" w:locked="1"/>
    <w:lsdException w:uiPriority="0" w:name="Block Text" w:locked="1"/>
    <w:lsdException w:unhideWhenUsed="0" w:uiPriority="99" w:semiHidden="0" w:name="Hyperlink"/>
    <w:lsdException w:uiPriority="0" w:name="FollowedHyperlink" w:locked="1"/>
    <w:lsdException w:qFormat="1" w:unhideWhenUsed="0" w:uiPriority="99" w:semiHidden="0" w:name="Strong"/>
    <w:lsdException w:qFormat="1" w:unhideWhenUsed="0" w:uiPriority="20" w:semiHidden="0" w:name="Emphasis" w:locked="1"/>
    <w:lsdException w:uiPriority="0" w:name="Document Map" w:locked="1"/>
    <w:lsdException w:uiPriority="0" w:name="Plain Text" w:locked="1"/>
    <w:lsdException w:uiPriority="0" w:name="E-mail Signature" w:locked="1"/>
    <w:lsdException w:uiPriority="0" w:name="Normal (Web)" w:locked="1"/>
    <w:lsdException w:uiPriority="0" w:name="HTML Acronym" w:locked="1"/>
    <w:lsdException w:uiPriority="0" w:name="HTML Address" w:locked="1"/>
    <w:lsdException w:uiPriority="0" w:name="HTML Cite" w:locked="1"/>
    <w:lsdException w:uiPriority="0" w:name="HTML Code" w:locked="1"/>
    <w:lsdException w:uiPriority="0" w:name="HTML Definition" w:locked="1"/>
    <w:lsdException w:uiPriority="0" w:name="HTML Keyboard" w:locked="1"/>
    <w:lsdException w:uiPriority="0" w:name="HTML Preformatted" w:locked="1"/>
    <w:lsdException w:uiPriority="0" w:name="HTML Sample" w:locked="1"/>
    <w:lsdException w:uiPriority="0" w:name="HTML Typewriter" w:locked="1"/>
    <w:lsdException w:uiPriority="0" w:name="HTML Variable" w:locked="1"/>
    <w:lsdException w:qFormat="1" w:uiPriority="99" w:semiHidden="0" w:name="Normal Table"/>
    <w:lsdException w:uiPriority="0" w:name="annotation subject" w:locked="1"/>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ocked="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unhideWhenUsed="0" w:uiPriority="99" w:name="Balloon Text"/>
    <w:lsdException w:unhideWhenUsed="0" w:uiPriority="9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iPriority w:val="99"/>
  </w:style>
  <w:style w:type="table" w:default="1" w:styleId="9">
    <w:name w:val="Normal Table"/>
    <w:unhideWhenUsed/>
    <w:qFormat/>
    <w:uiPriority w:val="99"/>
    <w:tblPr>
      <w:tblStyle w:val="9"/>
      <w:tblLayout w:type="fixed"/>
      <w:tblCellMar>
        <w:top w:w="0" w:type="dxa"/>
        <w:left w:w="108" w:type="dxa"/>
        <w:bottom w:w="0" w:type="dxa"/>
        <w:right w:w="108" w:type="dxa"/>
      </w:tblCellMar>
    </w:tblPr>
    <w:tcPr>
      <w:textDirection w:val="lrTb"/>
    </w:tcPr>
  </w:style>
  <w:style w:type="paragraph" w:styleId="2">
    <w:name w:val="Date"/>
    <w:basedOn w:val="1"/>
    <w:next w:val="1"/>
    <w:link w:val="14"/>
    <w:semiHidden/>
    <w:locked/>
    <w:uiPriority w:val="99"/>
    <w:pPr>
      <w:ind w:left="100" w:leftChars="2500"/>
    </w:pPr>
  </w:style>
  <w:style w:type="paragraph" w:styleId="3">
    <w:name w:val="Balloon Text"/>
    <w:basedOn w:val="1"/>
    <w:link w:val="11"/>
    <w:semiHidden/>
    <w:uiPriority w:val="99"/>
    <w:rPr>
      <w:sz w:val="18"/>
      <w:szCs w:val="18"/>
    </w:rPr>
  </w:style>
  <w:style w:type="paragraph" w:styleId="4">
    <w:name w:val="footer"/>
    <w:basedOn w:val="1"/>
    <w:link w:val="12"/>
    <w:uiPriority w:val="99"/>
    <w:pPr>
      <w:tabs>
        <w:tab w:val="center" w:pos="4153"/>
        <w:tab w:val="right" w:pos="8306"/>
      </w:tabs>
      <w:snapToGrid w:val="0"/>
      <w:jc w:val="left"/>
    </w:pPr>
    <w:rPr>
      <w:sz w:val="18"/>
      <w:szCs w:val="18"/>
    </w:rPr>
  </w:style>
  <w:style w:type="paragraph" w:styleId="5">
    <w:name w:val="header"/>
    <w:basedOn w:val="1"/>
    <w:link w:val="13"/>
    <w:uiPriority w:val="99"/>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99"/>
    <w:rPr>
      <w:b/>
      <w:bCs/>
    </w:rPr>
  </w:style>
  <w:style w:type="character" w:styleId="8">
    <w:name w:val="Hyperlink"/>
    <w:basedOn w:val="6"/>
    <w:uiPriority w:val="99"/>
    <w:rPr>
      <w:color w:val="0000FF"/>
      <w:u w:val="single"/>
    </w:rPr>
  </w:style>
  <w:style w:type="table" w:styleId="10">
    <w:name w:val="Table Grid"/>
    <w:basedOn w:val="9"/>
    <w:uiPriority w:val="99"/>
    <w:pPr>
      <w:widowControl w:val="0"/>
      <w:jc w:val="both"/>
    </w:pPr>
    <w:rPr>
      <w:kern w:val="0"/>
      <w:sz w:val="20"/>
      <w:szCs w:val="20"/>
    </w:rPr>
    <w:tblPr>
      <w:tblStyle w:val="9"/>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cPr>
      <w:textDirection w:val="lrTb"/>
    </w:tcPr>
  </w:style>
  <w:style w:type="character" w:customStyle="1" w:styleId="11">
    <w:name w:val="Balloon Text Char"/>
    <w:basedOn w:val="6"/>
    <w:link w:val="3"/>
    <w:locked/>
    <w:uiPriority w:val="99"/>
    <w:rPr>
      <w:kern w:val="2"/>
      <w:sz w:val="18"/>
      <w:szCs w:val="18"/>
    </w:rPr>
  </w:style>
  <w:style w:type="character" w:customStyle="1" w:styleId="12">
    <w:name w:val="Footer Char"/>
    <w:basedOn w:val="6"/>
    <w:link w:val="4"/>
    <w:locked/>
    <w:uiPriority w:val="99"/>
    <w:rPr>
      <w:sz w:val="18"/>
      <w:szCs w:val="18"/>
    </w:rPr>
  </w:style>
  <w:style w:type="character" w:customStyle="1" w:styleId="13">
    <w:name w:val="Header Char"/>
    <w:basedOn w:val="6"/>
    <w:link w:val="5"/>
    <w:semiHidden/>
    <w:locked/>
    <w:uiPriority w:val="99"/>
    <w:rPr>
      <w:sz w:val="18"/>
      <w:szCs w:val="18"/>
    </w:rPr>
  </w:style>
  <w:style w:type="character" w:customStyle="1" w:styleId="14">
    <w:name w:val="Date Char"/>
    <w:basedOn w:val="6"/>
    <w:link w:val="2"/>
    <w:semiHidden/>
    <w:locked/>
    <w:uiPriority w:val="99"/>
    <w:rPr>
      <w:sz w:val="21"/>
      <w:szCs w:val="21"/>
    </w:rPr>
  </w:style>
</w:styles>
</file>

<file path=word/_rels/document.xml.rels><?xml version="1.0" encoding="UTF-8" standalone="yes"?>
<Relationships xmlns="http://schemas.openxmlformats.org/package/2006/relationships"><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微软中国</Company>
  <Pages>9</Pages>
  <Words>430</Words>
  <Characters>2457</Characters>
  <Lines>0</Lines>
  <Paragraphs>0</Paragraphs>
  <ScaleCrop>false</ScaleCrop>
  <LinksUpToDate>false</LinksUpToDate>
  <CharactersWithSpaces>0</CharactersWithSpaces>
  <Application>WPS Office 个人版_9.1.0.4994_{F1E327BC-269C-435d-A152-05C5408002CA}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2015-04-15T04:05:00Z</dcterms:created>
  <dc:creator>微软用户</dc:creator>
  <cp:lastModifiedBy>lenovo</cp:lastModifiedBy>
  <cp:lastPrinted>2015-03-25T01:52:00Z</cp:lastPrinted>
  <dcterms:modified xsi:type="dcterms:W3CDTF">2015-04-17T06:47:52Z</dcterms:modified>
  <dc:title>关于举办山东省第十二届大学生科技文化艺术节</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2052-9.1.0.4994</vt:lpwstr>
  </property>
</Properties>
</file>