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24"/>
          <w:szCs w:val="24"/>
          <w:shd w:val="clear" w:color="FFFFFF" w:fill="D9D9D9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  <w:shd w:val="clear" w:color="FFFFFF" w:fill="D9D9D9"/>
          <w:lang w:val="en-US" w:eastAsia="zh-CN"/>
        </w:rPr>
        <w:t>关于对“创青春”青岛科技大学大学生创业大赛入选学校决赛作品的公示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月29日，“创青春”青岛科技大学大学生创业大赛在崂山校区明德楼420、422、424、四方校区讲学厅举行，来自经管学院等学院的126件作品，分为化工化学材料组、机电信息自动化组、服务创意组和公益创业组四个组别进行。根据学院初赛、申报书审核和专家评审，拟对入选学校决赛作品进行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公示名单如下：</w:t>
      </w:r>
    </w:p>
    <w:tbl>
      <w:tblPr>
        <w:tblStyle w:val="3"/>
        <w:tblW w:w="8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2"/>
        <w:gridCol w:w="1094"/>
        <w:gridCol w:w="4460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9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44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</w:tc>
        <w:tc>
          <w:tcPr>
            <w:tcW w:w="218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材料</w:t>
            </w:r>
          </w:p>
        </w:tc>
        <w:tc>
          <w:tcPr>
            <w:tcW w:w="44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“微爱e家”老年人社交App</w:t>
            </w:r>
          </w:p>
        </w:tc>
        <w:tc>
          <w:tcPr>
            <w:tcW w:w="218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材料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叮咚定制服务平台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经管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青岛华谦国学推广中心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高密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科梦广告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经管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明德轩书画交易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环境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农+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高分子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“赁天堂”儿童玩具租赁公司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外语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橙子tc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暖佳保温材料有限公司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墨烯聚能科技有限公司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青岛新型环保燃油脱硫技术有限公司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青岛海浦科技有限公司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三心食品科技有限责任公司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中国梦之蓝科技环保有限责任公司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青岛康茂科技有限公司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乳酸菌饲料有限公司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“石墨烯+”橡胶复合材料研发有限公司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Rockets科技环保股份有限公司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青岛蓝海绿能化工有限责任公司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青岛市泰科新材料有限责任公司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贝瑞缓蚀剂材料有限公司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心悦薰蜡责任有限公司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回源包装新材料有限公司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化学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赛科光电科技有限公司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机电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青岛海狼游艇科技有限公司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机电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中国远航-首昌设备科技有限公司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机电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风洁绿色科技有限公司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信息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基于EPC的云超市综合管理系统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中德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世纪永邦自动化技术有限公司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216"/>
              </w:tabs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信息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ICard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机电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科林有限责任公司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自动化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便携式太阳能洗车垂钓箱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材料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青岛新科环保有限公司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经管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兔子牛照相馆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高分子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沙海基金项目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公益创业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经管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EOG·青年空间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公益创业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经管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百胜科技有限公司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公益创业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化工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“阳光种子”公益创业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公益创业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机电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宝岛网络科技信息服务公司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公益创业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化工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种子书屋工作站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公益创业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高密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青科大校园网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创业实践挑战赛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艺术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青岛恒瑞新业金属表面处理有限公司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创业实践挑战赛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高密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筱米的道具工坊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创业实践挑战赛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9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高分子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青岛悦净洗涤用品有限责任公司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创业实践挑战赛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公示期：3月30日-4月1日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如有异议，请实名举报，举报电话：57767。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B4DB1"/>
    <w:rsid w:val="15837798"/>
    <w:rsid w:val="17B67F20"/>
    <w:rsid w:val="1EB43DAD"/>
    <w:rsid w:val="211774B1"/>
    <w:rsid w:val="27054125"/>
    <w:rsid w:val="6A984D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2016-03-31T02:13:51Z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